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7D" w14:textId="3037FEE2" w:rsidR="00504008" w:rsidRPr="005867FC" w:rsidRDefault="008E3FEE" w:rsidP="005867FC">
      <w:pPr>
        <w:spacing w:line="276" w:lineRule="auto"/>
        <w:ind w:firstLine="38"/>
        <w:jc w:val="center"/>
        <w:rPr>
          <w:rFonts w:ascii="Times New Roman" w:hAnsi="Times New Roman" w:cs="Times New Roman"/>
          <w:b/>
          <w:caps/>
          <w:sz w:val="26"/>
          <w:szCs w:val="26"/>
        </w:rPr>
      </w:pPr>
      <w:r>
        <w:rPr>
          <w:noProof/>
        </w:rPr>
        <w:drawing>
          <wp:inline distT="0" distB="0" distL="0" distR="0" wp14:anchorId="33468325" wp14:editId="587CA1F5">
            <wp:extent cx="5936615" cy="824865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897" b="1458"/>
                    <a:stretch/>
                  </pic:blipFill>
                  <pic:spPr bwMode="auto">
                    <a:xfrm>
                      <a:off x="0" y="0"/>
                      <a:ext cx="5936615" cy="8248650"/>
                    </a:xfrm>
                    <a:prstGeom prst="rect">
                      <a:avLst/>
                    </a:prstGeom>
                    <a:noFill/>
                    <a:ln>
                      <a:noFill/>
                    </a:ln>
                    <a:extLst>
                      <a:ext uri="{53640926-AAD7-44D8-BBD7-CCE9431645EC}">
                        <a14:shadowObscured xmlns:a14="http://schemas.microsoft.com/office/drawing/2010/main"/>
                      </a:ext>
                    </a:extLst>
                  </pic:spPr>
                </pic:pic>
              </a:graphicData>
            </a:graphic>
          </wp:inline>
        </w:drawing>
      </w:r>
    </w:p>
    <w:p w14:paraId="7007E4CE" w14:textId="77777777" w:rsidR="00950762" w:rsidRDefault="00950762" w:rsidP="005867FC">
      <w:pPr>
        <w:widowControl/>
        <w:spacing w:line="276" w:lineRule="auto"/>
        <w:jc w:val="center"/>
        <w:rPr>
          <w:rFonts w:ascii="Times New Roman" w:eastAsia="Times New Roman" w:hAnsi="Times New Roman" w:cs="Times New Roman"/>
          <w:b/>
          <w:color w:val="auto"/>
          <w:sz w:val="26"/>
          <w:szCs w:val="26"/>
          <w:lang w:bidi="ar-SA"/>
        </w:rPr>
      </w:pPr>
    </w:p>
    <w:p w14:paraId="61090AB0" w14:textId="77777777" w:rsidR="00950762" w:rsidRDefault="00950762" w:rsidP="005867FC">
      <w:pPr>
        <w:widowControl/>
        <w:spacing w:line="276" w:lineRule="auto"/>
        <w:jc w:val="center"/>
        <w:rPr>
          <w:rFonts w:ascii="Times New Roman" w:eastAsia="Times New Roman" w:hAnsi="Times New Roman" w:cs="Times New Roman"/>
          <w:b/>
          <w:color w:val="auto"/>
          <w:sz w:val="26"/>
          <w:szCs w:val="26"/>
          <w:lang w:bidi="ar-SA"/>
        </w:rPr>
      </w:pPr>
    </w:p>
    <w:p w14:paraId="203B11DC" w14:textId="77777777" w:rsidR="00950762" w:rsidRDefault="00950762" w:rsidP="005867FC">
      <w:pPr>
        <w:widowControl/>
        <w:spacing w:line="276" w:lineRule="auto"/>
        <w:jc w:val="center"/>
        <w:rPr>
          <w:rFonts w:ascii="Times New Roman" w:eastAsia="Times New Roman" w:hAnsi="Times New Roman" w:cs="Times New Roman"/>
          <w:b/>
          <w:color w:val="auto"/>
          <w:sz w:val="26"/>
          <w:szCs w:val="26"/>
          <w:lang w:bidi="ar-SA"/>
        </w:rPr>
      </w:pPr>
    </w:p>
    <w:p w14:paraId="5DD13265" w14:textId="77777777" w:rsidR="00950762" w:rsidRDefault="00950762" w:rsidP="005867FC">
      <w:pPr>
        <w:widowControl/>
        <w:spacing w:line="276" w:lineRule="auto"/>
        <w:jc w:val="center"/>
        <w:rPr>
          <w:rFonts w:ascii="Times New Roman" w:eastAsia="Times New Roman" w:hAnsi="Times New Roman" w:cs="Times New Roman"/>
          <w:b/>
          <w:color w:val="auto"/>
          <w:sz w:val="26"/>
          <w:szCs w:val="26"/>
          <w:lang w:bidi="ar-SA"/>
        </w:rPr>
      </w:pPr>
    </w:p>
    <w:p w14:paraId="61532A8B" w14:textId="1528EB22"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r w:rsidRPr="005867FC">
        <w:rPr>
          <w:rFonts w:ascii="Times New Roman" w:eastAsia="Times New Roman" w:hAnsi="Times New Roman" w:cs="Times New Roman"/>
          <w:b/>
          <w:color w:val="auto"/>
          <w:sz w:val="26"/>
          <w:szCs w:val="26"/>
          <w:lang w:bidi="ar-SA"/>
        </w:rPr>
        <w:lastRenderedPageBreak/>
        <w:t>Содержание</w:t>
      </w:r>
    </w:p>
    <w:p w14:paraId="4E93FDAC"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p w14:paraId="1E778DE5"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5867FC" w:rsidRPr="005867FC" w14:paraId="4864E1B6" w14:textId="77777777" w:rsidTr="00A061ED">
        <w:tc>
          <w:tcPr>
            <w:tcW w:w="562" w:type="dxa"/>
          </w:tcPr>
          <w:p w14:paraId="6B8B5EE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CC5E15F" w14:textId="77777777" w:rsidR="005867FC" w:rsidRPr="005867FC" w:rsidRDefault="005867FC" w:rsidP="005867FC">
            <w:pPr>
              <w:spacing w:line="276" w:lineRule="auto"/>
              <w:rPr>
                <w:b/>
                <w:color w:val="auto"/>
                <w:sz w:val="26"/>
                <w:szCs w:val="26"/>
              </w:rPr>
            </w:pPr>
            <w:r w:rsidRPr="005867FC">
              <w:rPr>
                <w:color w:val="auto"/>
                <w:sz w:val="26"/>
                <w:szCs w:val="26"/>
              </w:rPr>
              <w:t>Общие положения</w:t>
            </w:r>
          </w:p>
        </w:tc>
        <w:tc>
          <w:tcPr>
            <w:tcW w:w="986" w:type="dxa"/>
          </w:tcPr>
          <w:p w14:paraId="2E63DEBE" w14:textId="77777777" w:rsidR="005867FC" w:rsidRPr="005867FC" w:rsidRDefault="005867FC" w:rsidP="005867FC">
            <w:pPr>
              <w:spacing w:line="276" w:lineRule="auto"/>
              <w:jc w:val="center"/>
              <w:rPr>
                <w:bCs/>
                <w:color w:val="auto"/>
                <w:sz w:val="26"/>
                <w:szCs w:val="26"/>
              </w:rPr>
            </w:pPr>
            <w:r w:rsidRPr="005867FC">
              <w:rPr>
                <w:bCs/>
                <w:color w:val="auto"/>
                <w:sz w:val="26"/>
                <w:szCs w:val="26"/>
              </w:rPr>
              <w:t>3</w:t>
            </w:r>
          </w:p>
        </w:tc>
      </w:tr>
      <w:tr w:rsidR="005867FC" w:rsidRPr="005867FC" w14:paraId="1CE0711B" w14:textId="77777777" w:rsidTr="00A061ED">
        <w:tc>
          <w:tcPr>
            <w:tcW w:w="562" w:type="dxa"/>
          </w:tcPr>
          <w:p w14:paraId="6133CFEB"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BBC4B2E" w14:textId="77777777" w:rsidR="005867FC" w:rsidRPr="005867FC" w:rsidRDefault="005867FC" w:rsidP="005867FC">
            <w:pPr>
              <w:spacing w:line="276" w:lineRule="auto"/>
              <w:rPr>
                <w:color w:val="auto"/>
                <w:sz w:val="26"/>
                <w:szCs w:val="26"/>
              </w:rPr>
            </w:pPr>
            <w:r w:rsidRPr="005867FC">
              <w:rPr>
                <w:color w:val="auto"/>
                <w:sz w:val="26"/>
                <w:szCs w:val="26"/>
              </w:rPr>
              <w:t>Показатели оценки результатов освоения профессионального модуля, формы и методы контроля и оценки</w:t>
            </w:r>
          </w:p>
        </w:tc>
        <w:tc>
          <w:tcPr>
            <w:tcW w:w="986" w:type="dxa"/>
          </w:tcPr>
          <w:p w14:paraId="219CF144" w14:textId="77777777" w:rsidR="005867FC" w:rsidRPr="005867FC" w:rsidRDefault="005867FC" w:rsidP="005867FC">
            <w:pPr>
              <w:spacing w:line="276" w:lineRule="auto"/>
              <w:jc w:val="center"/>
              <w:rPr>
                <w:bCs/>
                <w:color w:val="auto"/>
                <w:sz w:val="26"/>
                <w:szCs w:val="26"/>
              </w:rPr>
            </w:pPr>
            <w:r w:rsidRPr="005867FC">
              <w:rPr>
                <w:bCs/>
                <w:color w:val="auto"/>
                <w:sz w:val="26"/>
                <w:szCs w:val="26"/>
              </w:rPr>
              <w:t>4</w:t>
            </w:r>
          </w:p>
        </w:tc>
      </w:tr>
      <w:tr w:rsidR="005867FC" w:rsidRPr="005867FC" w14:paraId="07395FE3" w14:textId="77777777" w:rsidTr="00A061ED">
        <w:tc>
          <w:tcPr>
            <w:tcW w:w="562" w:type="dxa"/>
          </w:tcPr>
          <w:p w14:paraId="695FE383"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EA7F61A" w14:textId="77777777" w:rsidR="005867FC" w:rsidRPr="005867FC" w:rsidRDefault="005867FC" w:rsidP="005867FC">
            <w:pPr>
              <w:spacing w:line="276" w:lineRule="auto"/>
              <w:rPr>
                <w:color w:val="auto"/>
                <w:sz w:val="26"/>
                <w:szCs w:val="26"/>
              </w:rPr>
            </w:pPr>
            <w:r w:rsidRPr="005867FC">
              <w:rPr>
                <w:color w:val="auto"/>
                <w:sz w:val="26"/>
                <w:szCs w:val="26"/>
              </w:rPr>
              <w:t>Формы контроля и оценивания элементов профессионального модуля</w:t>
            </w:r>
          </w:p>
        </w:tc>
        <w:tc>
          <w:tcPr>
            <w:tcW w:w="986" w:type="dxa"/>
          </w:tcPr>
          <w:p w14:paraId="2C99114C" w14:textId="4A8503F7"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4951DC8E" w14:textId="77777777" w:rsidTr="00A061ED">
        <w:tc>
          <w:tcPr>
            <w:tcW w:w="562" w:type="dxa"/>
          </w:tcPr>
          <w:p w14:paraId="3F2041A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384B595" w14:textId="77777777" w:rsidR="005867FC" w:rsidRPr="005867FC" w:rsidRDefault="005867FC" w:rsidP="005867FC">
            <w:pPr>
              <w:spacing w:line="276" w:lineRule="auto"/>
              <w:rPr>
                <w:color w:val="auto"/>
                <w:sz w:val="26"/>
                <w:szCs w:val="26"/>
              </w:rPr>
            </w:pPr>
            <w:r w:rsidRPr="005867FC">
              <w:rPr>
                <w:color w:val="auto"/>
                <w:sz w:val="26"/>
                <w:szCs w:val="26"/>
              </w:rPr>
              <w:t>Оценочные материалы</w:t>
            </w:r>
          </w:p>
        </w:tc>
        <w:tc>
          <w:tcPr>
            <w:tcW w:w="986" w:type="dxa"/>
          </w:tcPr>
          <w:p w14:paraId="2536FB42" w14:textId="578BC180"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6EC82D41" w14:textId="77777777" w:rsidTr="00A061ED">
        <w:tc>
          <w:tcPr>
            <w:tcW w:w="562" w:type="dxa"/>
          </w:tcPr>
          <w:p w14:paraId="64871BA9" w14:textId="77777777" w:rsidR="005867FC" w:rsidRPr="005867FC" w:rsidRDefault="005867FC" w:rsidP="005867FC">
            <w:pPr>
              <w:spacing w:line="276" w:lineRule="auto"/>
              <w:jc w:val="center"/>
              <w:rPr>
                <w:b/>
                <w:color w:val="auto"/>
                <w:sz w:val="26"/>
                <w:szCs w:val="26"/>
              </w:rPr>
            </w:pPr>
            <w:r w:rsidRPr="005867FC">
              <w:rPr>
                <w:b/>
                <w:color w:val="auto"/>
                <w:sz w:val="26"/>
                <w:szCs w:val="26"/>
              </w:rPr>
              <w:t xml:space="preserve">4.1 </w:t>
            </w:r>
          </w:p>
        </w:tc>
        <w:tc>
          <w:tcPr>
            <w:tcW w:w="7797" w:type="dxa"/>
          </w:tcPr>
          <w:p w14:paraId="2E3D07B3" w14:textId="77777777" w:rsidR="005867FC" w:rsidRPr="005867FC" w:rsidRDefault="005867FC" w:rsidP="005867FC">
            <w:pPr>
              <w:spacing w:line="276" w:lineRule="auto"/>
              <w:rPr>
                <w:color w:val="auto"/>
                <w:sz w:val="26"/>
                <w:szCs w:val="26"/>
              </w:rPr>
            </w:pPr>
            <w:r w:rsidRPr="005867FC">
              <w:rPr>
                <w:color w:val="auto"/>
                <w:sz w:val="26"/>
                <w:szCs w:val="26"/>
              </w:rPr>
              <w:t>Текущий контроль</w:t>
            </w:r>
          </w:p>
        </w:tc>
        <w:tc>
          <w:tcPr>
            <w:tcW w:w="986" w:type="dxa"/>
          </w:tcPr>
          <w:p w14:paraId="765D27AE" w14:textId="224C3373"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1C2A4C09" w14:textId="77777777" w:rsidTr="00A061ED">
        <w:tc>
          <w:tcPr>
            <w:tcW w:w="562" w:type="dxa"/>
          </w:tcPr>
          <w:p w14:paraId="107CF7F3" w14:textId="77777777" w:rsidR="005867FC" w:rsidRPr="005867FC" w:rsidRDefault="005867FC" w:rsidP="005867FC">
            <w:pPr>
              <w:spacing w:line="276" w:lineRule="auto"/>
              <w:jc w:val="center"/>
              <w:rPr>
                <w:b/>
                <w:color w:val="auto"/>
                <w:sz w:val="26"/>
                <w:szCs w:val="26"/>
              </w:rPr>
            </w:pPr>
            <w:r w:rsidRPr="005867FC">
              <w:rPr>
                <w:b/>
                <w:color w:val="auto"/>
                <w:sz w:val="26"/>
                <w:szCs w:val="26"/>
              </w:rPr>
              <w:t>4.2</w:t>
            </w:r>
          </w:p>
        </w:tc>
        <w:tc>
          <w:tcPr>
            <w:tcW w:w="7797" w:type="dxa"/>
          </w:tcPr>
          <w:p w14:paraId="2540D6F5" w14:textId="77777777" w:rsidR="005867FC" w:rsidRPr="005867FC" w:rsidRDefault="005867FC" w:rsidP="005867FC">
            <w:pPr>
              <w:spacing w:line="276" w:lineRule="auto"/>
              <w:rPr>
                <w:color w:val="auto"/>
                <w:sz w:val="26"/>
                <w:szCs w:val="26"/>
              </w:rPr>
            </w:pPr>
            <w:r w:rsidRPr="005867FC">
              <w:rPr>
                <w:color w:val="auto"/>
                <w:sz w:val="26"/>
                <w:szCs w:val="26"/>
              </w:rPr>
              <w:t>Промежуточная аттестация</w:t>
            </w:r>
          </w:p>
        </w:tc>
        <w:tc>
          <w:tcPr>
            <w:tcW w:w="986" w:type="dxa"/>
          </w:tcPr>
          <w:p w14:paraId="438338E4" w14:textId="2502153C" w:rsidR="005867FC" w:rsidRPr="005867FC" w:rsidRDefault="005867FC" w:rsidP="005867FC">
            <w:pPr>
              <w:spacing w:line="276" w:lineRule="auto"/>
              <w:jc w:val="center"/>
              <w:rPr>
                <w:bCs/>
                <w:color w:val="auto"/>
                <w:sz w:val="26"/>
                <w:szCs w:val="26"/>
              </w:rPr>
            </w:pPr>
            <w:r w:rsidRPr="005867FC">
              <w:rPr>
                <w:bCs/>
                <w:color w:val="auto"/>
                <w:sz w:val="26"/>
                <w:szCs w:val="26"/>
              </w:rPr>
              <w:t>1</w:t>
            </w:r>
            <w:r w:rsidR="008F157F">
              <w:rPr>
                <w:bCs/>
                <w:color w:val="auto"/>
                <w:sz w:val="26"/>
                <w:szCs w:val="26"/>
              </w:rPr>
              <w:t>3</w:t>
            </w:r>
          </w:p>
        </w:tc>
      </w:tr>
      <w:tr w:rsidR="005867FC" w:rsidRPr="005867FC" w14:paraId="2B2D4E16" w14:textId="77777777" w:rsidTr="00A061ED">
        <w:tc>
          <w:tcPr>
            <w:tcW w:w="562" w:type="dxa"/>
          </w:tcPr>
          <w:p w14:paraId="1DB3BA81" w14:textId="77777777" w:rsidR="005867FC" w:rsidRPr="005867FC" w:rsidRDefault="005867FC" w:rsidP="005867FC">
            <w:pPr>
              <w:spacing w:line="276" w:lineRule="auto"/>
              <w:jc w:val="center"/>
              <w:rPr>
                <w:b/>
                <w:color w:val="auto"/>
                <w:sz w:val="26"/>
                <w:szCs w:val="26"/>
              </w:rPr>
            </w:pPr>
          </w:p>
        </w:tc>
        <w:tc>
          <w:tcPr>
            <w:tcW w:w="7797" w:type="dxa"/>
          </w:tcPr>
          <w:p w14:paraId="1306BA69" w14:textId="77777777" w:rsidR="005867FC" w:rsidRPr="005867FC" w:rsidRDefault="005867FC" w:rsidP="005867FC">
            <w:pPr>
              <w:spacing w:line="276" w:lineRule="auto"/>
              <w:jc w:val="both"/>
              <w:rPr>
                <w:color w:val="auto"/>
                <w:sz w:val="26"/>
                <w:szCs w:val="26"/>
              </w:rPr>
            </w:pPr>
            <w:r w:rsidRPr="005867FC">
              <w:rPr>
                <w:color w:val="auto"/>
                <w:sz w:val="26"/>
                <w:szCs w:val="26"/>
              </w:rPr>
              <w:t>Приложения</w:t>
            </w:r>
          </w:p>
          <w:p w14:paraId="042A15EE" w14:textId="77777777" w:rsidR="005867FC" w:rsidRPr="005867FC" w:rsidRDefault="005867FC" w:rsidP="005867FC">
            <w:pPr>
              <w:spacing w:line="276" w:lineRule="auto"/>
              <w:rPr>
                <w:color w:val="auto"/>
                <w:sz w:val="26"/>
                <w:szCs w:val="26"/>
              </w:rPr>
            </w:pPr>
          </w:p>
        </w:tc>
        <w:tc>
          <w:tcPr>
            <w:tcW w:w="986" w:type="dxa"/>
          </w:tcPr>
          <w:p w14:paraId="5D97FF63" w14:textId="6D6D9895" w:rsidR="005867FC" w:rsidRPr="005867FC" w:rsidRDefault="009C725E" w:rsidP="005867FC">
            <w:pPr>
              <w:spacing w:line="276" w:lineRule="auto"/>
              <w:jc w:val="center"/>
              <w:rPr>
                <w:bCs/>
                <w:color w:val="auto"/>
                <w:sz w:val="26"/>
                <w:szCs w:val="26"/>
              </w:rPr>
            </w:pPr>
            <w:r>
              <w:rPr>
                <w:bCs/>
                <w:color w:val="auto"/>
                <w:sz w:val="26"/>
                <w:szCs w:val="26"/>
              </w:rPr>
              <w:t>2</w:t>
            </w:r>
            <w:r w:rsidR="008F157F">
              <w:rPr>
                <w:bCs/>
                <w:color w:val="auto"/>
                <w:sz w:val="26"/>
                <w:szCs w:val="26"/>
              </w:rPr>
              <w:t>6</w:t>
            </w:r>
          </w:p>
        </w:tc>
      </w:tr>
    </w:tbl>
    <w:p w14:paraId="262DCF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67DE49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B6A009"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72661CC"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8291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A148C6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15C22E4"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6B350E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2832AF97"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B870441"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5BB07A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4AAE652" w14:textId="51CA4597" w:rsidR="001D068F" w:rsidRPr="005867FC" w:rsidRDefault="001D068F" w:rsidP="005867FC">
      <w:pPr>
        <w:spacing w:line="276" w:lineRule="auto"/>
        <w:ind w:firstLine="900"/>
        <w:rPr>
          <w:rFonts w:ascii="Times New Roman" w:hAnsi="Times New Roman" w:cs="Times New Roman"/>
          <w:b/>
          <w:caps/>
          <w:sz w:val="26"/>
          <w:szCs w:val="26"/>
        </w:rPr>
      </w:pPr>
    </w:p>
    <w:p w14:paraId="57DC8733" w14:textId="423B8518" w:rsidR="005867FC" w:rsidRPr="005867FC" w:rsidRDefault="005867FC" w:rsidP="005867FC">
      <w:pPr>
        <w:spacing w:line="276" w:lineRule="auto"/>
        <w:ind w:firstLine="900"/>
        <w:rPr>
          <w:rFonts w:ascii="Times New Roman" w:hAnsi="Times New Roman" w:cs="Times New Roman"/>
          <w:b/>
          <w:caps/>
          <w:sz w:val="26"/>
          <w:szCs w:val="26"/>
        </w:rPr>
      </w:pPr>
    </w:p>
    <w:p w14:paraId="006DD432" w14:textId="107239EA" w:rsidR="005867FC" w:rsidRPr="005867FC" w:rsidRDefault="005867FC" w:rsidP="005867FC">
      <w:pPr>
        <w:spacing w:line="276" w:lineRule="auto"/>
        <w:ind w:firstLine="900"/>
        <w:rPr>
          <w:rFonts w:ascii="Times New Roman" w:hAnsi="Times New Roman" w:cs="Times New Roman"/>
          <w:b/>
          <w:caps/>
          <w:sz w:val="26"/>
          <w:szCs w:val="26"/>
        </w:rPr>
      </w:pPr>
    </w:p>
    <w:p w14:paraId="09247EE2" w14:textId="58245DE8" w:rsidR="005867FC" w:rsidRPr="005867FC" w:rsidRDefault="005867FC" w:rsidP="005867FC">
      <w:pPr>
        <w:spacing w:line="276" w:lineRule="auto"/>
        <w:ind w:firstLine="900"/>
        <w:rPr>
          <w:rFonts w:ascii="Times New Roman" w:hAnsi="Times New Roman" w:cs="Times New Roman"/>
          <w:b/>
          <w:caps/>
          <w:sz w:val="26"/>
          <w:szCs w:val="26"/>
        </w:rPr>
      </w:pPr>
    </w:p>
    <w:p w14:paraId="06337F83" w14:textId="00AF87E1" w:rsidR="005867FC" w:rsidRPr="005867FC" w:rsidRDefault="005867FC" w:rsidP="005867FC">
      <w:pPr>
        <w:spacing w:line="276" w:lineRule="auto"/>
        <w:ind w:firstLine="900"/>
        <w:rPr>
          <w:rFonts w:ascii="Times New Roman" w:hAnsi="Times New Roman" w:cs="Times New Roman"/>
          <w:b/>
          <w:caps/>
          <w:sz w:val="26"/>
          <w:szCs w:val="26"/>
        </w:rPr>
      </w:pPr>
    </w:p>
    <w:p w14:paraId="68FC7A8F" w14:textId="38F6A627" w:rsidR="005867FC" w:rsidRPr="005867FC" w:rsidRDefault="005867FC" w:rsidP="005867FC">
      <w:pPr>
        <w:spacing w:line="276" w:lineRule="auto"/>
        <w:ind w:firstLine="900"/>
        <w:rPr>
          <w:rFonts w:ascii="Times New Roman" w:hAnsi="Times New Roman" w:cs="Times New Roman"/>
          <w:b/>
          <w:caps/>
          <w:sz w:val="26"/>
          <w:szCs w:val="26"/>
        </w:rPr>
      </w:pPr>
    </w:p>
    <w:p w14:paraId="6951022D" w14:textId="63CD7AA5" w:rsidR="005867FC" w:rsidRPr="005867FC" w:rsidRDefault="005867FC" w:rsidP="005867FC">
      <w:pPr>
        <w:spacing w:line="276" w:lineRule="auto"/>
        <w:ind w:firstLine="900"/>
        <w:rPr>
          <w:rFonts w:ascii="Times New Roman" w:hAnsi="Times New Roman" w:cs="Times New Roman"/>
          <w:b/>
          <w:caps/>
          <w:sz w:val="26"/>
          <w:szCs w:val="26"/>
        </w:rPr>
      </w:pPr>
    </w:p>
    <w:p w14:paraId="5CE70746" w14:textId="260EE185" w:rsidR="005867FC" w:rsidRPr="005867FC" w:rsidRDefault="005867FC" w:rsidP="005867FC">
      <w:pPr>
        <w:spacing w:line="276" w:lineRule="auto"/>
        <w:ind w:firstLine="900"/>
        <w:rPr>
          <w:rFonts w:ascii="Times New Roman" w:hAnsi="Times New Roman" w:cs="Times New Roman"/>
          <w:b/>
          <w:caps/>
          <w:sz w:val="26"/>
          <w:szCs w:val="26"/>
        </w:rPr>
      </w:pPr>
    </w:p>
    <w:p w14:paraId="23EE8409" w14:textId="104C0325" w:rsidR="005867FC" w:rsidRPr="005867FC" w:rsidRDefault="005867FC" w:rsidP="005867FC">
      <w:pPr>
        <w:spacing w:line="276" w:lineRule="auto"/>
        <w:ind w:firstLine="900"/>
        <w:rPr>
          <w:rFonts w:ascii="Times New Roman" w:hAnsi="Times New Roman" w:cs="Times New Roman"/>
          <w:b/>
          <w:caps/>
          <w:sz w:val="26"/>
          <w:szCs w:val="26"/>
        </w:rPr>
      </w:pPr>
    </w:p>
    <w:p w14:paraId="4F216CEB" w14:textId="505C6257" w:rsidR="005867FC" w:rsidRPr="005867FC" w:rsidRDefault="005867FC" w:rsidP="005867FC">
      <w:pPr>
        <w:spacing w:line="276" w:lineRule="auto"/>
        <w:ind w:firstLine="900"/>
        <w:rPr>
          <w:rFonts w:ascii="Times New Roman" w:hAnsi="Times New Roman" w:cs="Times New Roman"/>
          <w:b/>
          <w:caps/>
          <w:sz w:val="26"/>
          <w:szCs w:val="26"/>
        </w:rPr>
      </w:pPr>
    </w:p>
    <w:p w14:paraId="03357DD3" w14:textId="3628AF71" w:rsidR="005867FC" w:rsidRPr="005867FC" w:rsidRDefault="005867FC" w:rsidP="005867FC">
      <w:pPr>
        <w:spacing w:line="276" w:lineRule="auto"/>
        <w:ind w:firstLine="900"/>
        <w:rPr>
          <w:rFonts w:ascii="Times New Roman" w:hAnsi="Times New Roman" w:cs="Times New Roman"/>
          <w:b/>
          <w:caps/>
          <w:sz w:val="26"/>
          <w:szCs w:val="26"/>
        </w:rPr>
      </w:pPr>
    </w:p>
    <w:p w14:paraId="51DF46D6" w14:textId="7DAD66D7" w:rsidR="005867FC" w:rsidRPr="005867FC" w:rsidRDefault="005867FC" w:rsidP="005867FC">
      <w:pPr>
        <w:spacing w:line="276" w:lineRule="auto"/>
        <w:ind w:firstLine="900"/>
        <w:rPr>
          <w:rFonts w:ascii="Times New Roman" w:hAnsi="Times New Roman" w:cs="Times New Roman"/>
          <w:b/>
          <w:caps/>
          <w:sz w:val="26"/>
          <w:szCs w:val="26"/>
        </w:rPr>
      </w:pPr>
    </w:p>
    <w:p w14:paraId="004F43EA" w14:textId="7BED1A95" w:rsidR="005867FC" w:rsidRPr="005867FC" w:rsidRDefault="005867FC" w:rsidP="005867FC">
      <w:pPr>
        <w:spacing w:line="276" w:lineRule="auto"/>
        <w:ind w:firstLine="900"/>
        <w:rPr>
          <w:rFonts w:ascii="Times New Roman" w:hAnsi="Times New Roman" w:cs="Times New Roman"/>
          <w:b/>
          <w:caps/>
          <w:sz w:val="26"/>
          <w:szCs w:val="26"/>
        </w:rPr>
      </w:pPr>
    </w:p>
    <w:p w14:paraId="5221B745" w14:textId="7280C4EE" w:rsidR="005867FC" w:rsidRPr="005867FC" w:rsidRDefault="005867FC" w:rsidP="005867FC">
      <w:pPr>
        <w:spacing w:line="276" w:lineRule="auto"/>
        <w:ind w:firstLine="900"/>
        <w:rPr>
          <w:rFonts w:ascii="Times New Roman" w:hAnsi="Times New Roman" w:cs="Times New Roman"/>
          <w:b/>
          <w:caps/>
          <w:sz w:val="26"/>
          <w:szCs w:val="26"/>
        </w:rPr>
      </w:pPr>
    </w:p>
    <w:p w14:paraId="510FC9C2" w14:textId="65BBF582" w:rsidR="005867FC" w:rsidRPr="005867FC" w:rsidRDefault="005867FC" w:rsidP="005867FC">
      <w:pPr>
        <w:spacing w:line="276" w:lineRule="auto"/>
        <w:ind w:firstLine="900"/>
        <w:rPr>
          <w:rFonts w:ascii="Times New Roman" w:hAnsi="Times New Roman" w:cs="Times New Roman"/>
          <w:b/>
          <w:caps/>
          <w:sz w:val="26"/>
          <w:szCs w:val="26"/>
        </w:rPr>
      </w:pPr>
    </w:p>
    <w:p w14:paraId="76C67ADA" w14:textId="3763FC59" w:rsidR="005867FC" w:rsidRPr="005867FC" w:rsidRDefault="005867FC" w:rsidP="005867FC">
      <w:pPr>
        <w:spacing w:line="276" w:lineRule="auto"/>
        <w:ind w:firstLine="900"/>
        <w:rPr>
          <w:rFonts w:ascii="Times New Roman" w:hAnsi="Times New Roman" w:cs="Times New Roman"/>
          <w:b/>
          <w:caps/>
          <w:sz w:val="26"/>
          <w:szCs w:val="26"/>
        </w:rPr>
      </w:pPr>
    </w:p>
    <w:p w14:paraId="69A86DAC"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34E8A816" w14:textId="77777777" w:rsidR="005867FC" w:rsidRPr="005867FC" w:rsidRDefault="005867FC" w:rsidP="005867FC">
      <w:pPr>
        <w:widowControl/>
        <w:jc w:val="center"/>
        <w:rPr>
          <w:rFonts w:ascii="Times New Roman" w:eastAsia="Times New Roman" w:hAnsi="Times New Roman" w:cs="Times New Roman"/>
          <w:b/>
          <w:caps/>
          <w:color w:val="auto"/>
          <w:sz w:val="26"/>
          <w:szCs w:val="26"/>
          <w:lang w:bidi="ar-SA"/>
        </w:rPr>
      </w:pPr>
      <w:r w:rsidRPr="005867FC">
        <w:rPr>
          <w:rFonts w:ascii="Times New Roman" w:eastAsia="Times New Roman" w:hAnsi="Times New Roman" w:cs="Times New Roman"/>
          <w:b/>
          <w:caps/>
          <w:color w:val="auto"/>
          <w:sz w:val="26"/>
          <w:szCs w:val="26"/>
          <w:lang w:bidi="ar-SA"/>
        </w:rPr>
        <w:lastRenderedPageBreak/>
        <w:t>1.Общие положения</w:t>
      </w:r>
    </w:p>
    <w:p w14:paraId="113EE520"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02E11922" w14:textId="5A3DD5C6" w:rsidR="005867FC" w:rsidRP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r w:rsidRPr="005867FC">
        <w:rPr>
          <w:rFonts w:ascii="Times New Roman" w:eastAsia="Times New Roman" w:hAnsi="Times New Roman" w:cs="Times New Roman"/>
          <w:sz w:val="26"/>
          <w:szCs w:val="26"/>
          <w:lang w:bidi="ar-SA"/>
        </w:rPr>
        <w:t>Комплект контрольно-оценочных средств по профессиональному модулю разработан на основе:</w:t>
      </w:r>
    </w:p>
    <w:p w14:paraId="108DEF84"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 xml:space="preserve">15.02.06 Монтаж и техническая эксплуатация холодильно-компрессорных машин и установок (по отраслям) </w:t>
      </w:r>
      <w:r w:rsidRPr="005867FC">
        <w:rPr>
          <w:rFonts w:ascii="Times New Roman" w:eastAsia="Calibri" w:hAnsi="Times New Roman" w:cs="Times New Roman"/>
          <w:color w:val="auto"/>
          <w:sz w:val="26"/>
          <w:szCs w:val="26"/>
          <w:lang w:eastAsia="en-US" w:bidi="ar-SA"/>
        </w:rPr>
        <w:t>утвержденный приказом Минобрнауки России от</w:t>
      </w:r>
      <w:r w:rsidRPr="005867FC">
        <w:rPr>
          <w:rFonts w:ascii="Times New Roman" w:eastAsia="Calibri" w:hAnsi="Times New Roman" w:cs="Times New Roman"/>
          <w:bCs/>
          <w:color w:val="auto"/>
          <w:sz w:val="26"/>
          <w:szCs w:val="26"/>
          <w:lang w:bidi="ar-SA"/>
        </w:rPr>
        <w:t xml:space="preserve"> 18 апреля 2014 года №348</w:t>
      </w: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bCs/>
          <w:color w:val="auto"/>
          <w:sz w:val="26"/>
          <w:szCs w:val="26"/>
        </w:rPr>
        <w:t xml:space="preserve"> </w:t>
      </w:r>
      <w:r w:rsidRPr="005867FC">
        <w:rPr>
          <w:rFonts w:ascii="Times New Roman" w:eastAsia="Calibri" w:hAnsi="Times New Roman" w:cs="Times New Roman"/>
          <w:bCs/>
          <w:color w:val="auto"/>
          <w:sz w:val="26"/>
          <w:szCs w:val="26"/>
          <w:lang w:eastAsia="en-US"/>
        </w:rPr>
        <w:t>входящей в состав укрупненной группы специальностей 15.00.00 Машиностроение;</w:t>
      </w:r>
    </w:p>
    <w:p w14:paraId="302A5D58" w14:textId="2776DF35"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color w:val="auto"/>
          <w:sz w:val="26"/>
          <w:szCs w:val="26"/>
          <w:lang w:eastAsia="en-US" w:bidi="ar-SA"/>
        </w:rPr>
        <w:t>- основной профессиональной образовательной программы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15.02.06 Монтаж и техническая эксплуатация холодильно-компрессорных машин и установок (по отраслям)</w:t>
      </w:r>
      <w:r w:rsidRPr="005867FC">
        <w:rPr>
          <w:rFonts w:ascii="Times New Roman" w:eastAsia="Calibri" w:hAnsi="Times New Roman" w:cs="Times New Roman"/>
          <w:color w:val="auto"/>
          <w:sz w:val="26"/>
          <w:szCs w:val="26"/>
          <w:lang w:eastAsia="en-US" w:bidi="ar-SA"/>
        </w:rPr>
        <w:t>,20</w:t>
      </w:r>
      <w:r w:rsidR="008B0217">
        <w:rPr>
          <w:rFonts w:ascii="Times New Roman" w:eastAsia="Calibri" w:hAnsi="Times New Roman" w:cs="Times New Roman"/>
          <w:color w:val="auto"/>
          <w:sz w:val="26"/>
          <w:szCs w:val="26"/>
          <w:lang w:eastAsia="en-US" w:bidi="ar-SA"/>
        </w:rPr>
        <w:t>19</w:t>
      </w:r>
      <w:r w:rsidRPr="005867FC">
        <w:rPr>
          <w:rFonts w:ascii="Times New Roman" w:eastAsia="Calibri" w:hAnsi="Times New Roman" w:cs="Times New Roman"/>
          <w:color w:val="auto"/>
          <w:sz w:val="26"/>
          <w:szCs w:val="26"/>
          <w:lang w:eastAsia="en-US" w:bidi="ar-SA"/>
        </w:rPr>
        <w:t>г;</w:t>
      </w:r>
    </w:p>
    <w:p w14:paraId="644BC0E6" w14:textId="366CA4E4" w:rsidR="005867FC" w:rsidRPr="005867FC" w:rsidRDefault="005867FC" w:rsidP="00586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6"/>
          <w:szCs w:val="26"/>
          <w:lang w:eastAsia="zh-CN" w:bidi="ar-SA"/>
        </w:rPr>
      </w:pP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eastAsia="en-US" w:bidi="ar-SA"/>
        </w:rPr>
        <w:t>рабочей программы профессионального модуля</w:t>
      </w:r>
      <w:r w:rsidRPr="005867FC">
        <w:rPr>
          <w:rFonts w:ascii="Times New Roman" w:eastAsia="Calibri" w:hAnsi="Times New Roman" w:cs="Times New Roman"/>
          <w:color w:val="auto"/>
          <w:sz w:val="26"/>
          <w:szCs w:val="26"/>
        </w:rPr>
        <w:t xml:space="preserve"> </w:t>
      </w:r>
      <w:r w:rsidRPr="005867FC">
        <w:rPr>
          <w:rFonts w:ascii="Times New Roman" w:eastAsia="Times New Roman" w:hAnsi="Times New Roman" w:cs="Times New Roman"/>
          <w:color w:val="auto"/>
          <w:sz w:val="26"/>
          <w:szCs w:val="26"/>
          <w:lang w:eastAsia="zh-CN" w:bidi="ar-SA"/>
        </w:rPr>
        <w:t>ПМ 02 Участие в работах по ремонту и испытанию холодильного оборудования</w:t>
      </w:r>
      <w:r w:rsidR="00B26157">
        <w:rPr>
          <w:rFonts w:ascii="Times New Roman" w:eastAsia="Times New Roman" w:hAnsi="Times New Roman" w:cs="Times New Roman"/>
          <w:color w:val="auto"/>
          <w:sz w:val="26"/>
          <w:szCs w:val="26"/>
          <w:lang w:eastAsia="zh-CN" w:bidi="ar-SA"/>
        </w:rPr>
        <w:t xml:space="preserve"> </w:t>
      </w:r>
      <w:r w:rsidR="00B26157" w:rsidRPr="005867FC">
        <w:rPr>
          <w:rFonts w:ascii="Times New Roman" w:eastAsia="Times New Roman" w:hAnsi="Times New Roman" w:cs="Times New Roman"/>
          <w:bCs/>
          <w:color w:val="auto"/>
          <w:sz w:val="26"/>
          <w:szCs w:val="26"/>
          <w:lang w:bidi="ar-SA"/>
        </w:rPr>
        <w:t>(по отраслям)</w:t>
      </w:r>
      <w:r w:rsidRPr="005867FC">
        <w:rPr>
          <w:rFonts w:ascii="Times New Roman" w:eastAsia="Calibri" w:hAnsi="Times New Roman" w:cs="Times New Roman"/>
          <w:color w:val="auto"/>
          <w:sz w:val="26"/>
          <w:szCs w:val="26"/>
          <w:lang w:bidi="ar-SA"/>
        </w:rPr>
        <w:t>,</w:t>
      </w:r>
      <w:r>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bidi="ar-SA"/>
        </w:rPr>
        <w:t>20</w:t>
      </w:r>
      <w:r w:rsidR="008B0217">
        <w:rPr>
          <w:rFonts w:ascii="Times New Roman" w:eastAsia="Calibri" w:hAnsi="Times New Roman" w:cs="Times New Roman"/>
          <w:color w:val="auto"/>
          <w:sz w:val="26"/>
          <w:szCs w:val="26"/>
          <w:lang w:bidi="ar-SA"/>
        </w:rPr>
        <w:t>19</w:t>
      </w:r>
      <w:r w:rsidRPr="005867FC">
        <w:rPr>
          <w:rFonts w:ascii="Times New Roman" w:eastAsia="Calibri" w:hAnsi="Times New Roman" w:cs="Times New Roman"/>
          <w:color w:val="auto"/>
          <w:sz w:val="26"/>
          <w:szCs w:val="26"/>
          <w:lang w:bidi="ar-SA"/>
        </w:rPr>
        <w:t>г.</w:t>
      </w:r>
    </w:p>
    <w:p w14:paraId="531296CC" w14:textId="77777777" w:rsidR="008F157F" w:rsidRDefault="008F157F" w:rsidP="005867FC">
      <w:pPr>
        <w:widowControl/>
        <w:spacing w:line="276" w:lineRule="auto"/>
        <w:ind w:firstLine="567"/>
        <w:jc w:val="both"/>
        <w:rPr>
          <w:rFonts w:ascii="Times New Roman" w:eastAsia="Calibri" w:hAnsi="Times New Roman" w:cs="Times New Roman"/>
          <w:color w:val="auto"/>
          <w:sz w:val="26"/>
          <w:szCs w:val="26"/>
          <w:lang w:bidi="ar-SA"/>
        </w:rPr>
      </w:pPr>
    </w:p>
    <w:p w14:paraId="6FB40888" w14:textId="7E6DBDAD" w:rsidR="005867FC" w:rsidRPr="005867FC" w:rsidRDefault="005867FC" w:rsidP="005867FC">
      <w:pPr>
        <w:widowControl/>
        <w:spacing w:line="276" w:lineRule="auto"/>
        <w:ind w:firstLine="567"/>
        <w:jc w:val="both"/>
        <w:rPr>
          <w:rFonts w:ascii="Times New Roman" w:eastAsia="Times New Roman" w:hAnsi="Times New Roman" w:cs="Times New Roman"/>
          <w:color w:val="auto"/>
          <w:sz w:val="26"/>
          <w:szCs w:val="26"/>
          <w:lang w:eastAsia="en-US"/>
        </w:rPr>
      </w:pPr>
      <w:r w:rsidRPr="005867FC">
        <w:rPr>
          <w:rFonts w:ascii="Times New Roman" w:eastAsia="Times New Roman" w:hAnsi="Times New Roman" w:cs="Times New Roman"/>
          <w:color w:val="auto"/>
          <w:sz w:val="26"/>
          <w:szCs w:val="26"/>
          <w:lang w:eastAsia="en-US" w:bidi="ar-SA"/>
        </w:rPr>
        <w:t>Результатом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освоения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профессионального</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модуля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является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овладение</w:t>
      </w:r>
      <w:r w:rsidRPr="005867FC">
        <w:rPr>
          <w:rFonts w:ascii="Times New Roman" w:eastAsia="Times New Roman" w:hAnsi="Times New Roman" w:cs="Times New Roman"/>
          <w:color w:val="auto"/>
          <w:spacing w:val="-67"/>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обучающегося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видом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профессиональной</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деятельности</w:t>
      </w:r>
      <w:r w:rsidRPr="005867FC">
        <w:rPr>
          <w:rFonts w:ascii="Times New Roman" w:eastAsia="Times New Roman" w:hAnsi="Times New Roman" w:cs="Times New Roman"/>
          <w:color w:val="auto"/>
          <w:spacing w:val="1"/>
          <w:sz w:val="26"/>
          <w:szCs w:val="26"/>
          <w:lang w:eastAsia="en-US" w:bidi="ar-SA"/>
        </w:rPr>
        <w:t xml:space="preserve"> </w:t>
      </w:r>
      <w:r>
        <w:rPr>
          <w:rFonts w:ascii="Times New Roman" w:eastAsia="Times New Roman" w:hAnsi="Times New Roman" w:cs="Times New Roman"/>
          <w:color w:val="auto"/>
          <w:sz w:val="26"/>
          <w:szCs w:val="26"/>
          <w:lang w:eastAsia="zh-CN" w:bidi="ar-SA"/>
        </w:rPr>
        <w:t>У</w:t>
      </w:r>
      <w:r w:rsidRPr="005867FC">
        <w:rPr>
          <w:rFonts w:ascii="Times New Roman" w:eastAsia="Times New Roman" w:hAnsi="Times New Roman" w:cs="Times New Roman"/>
          <w:color w:val="auto"/>
          <w:sz w:val="26"/>
          <w:szCs w:val="26"/>
          <w:lang w:eastAsia="zh-CN" w:bidi="ar-SA"/>
        </w:rPr>
        <w:t xml:space="preserve">частие в работах по </w:t>
      </w:r>
      <w:r w:rsidRPr="005867FC">
        <w:rPr>
          <w:rFonts w:ascii="Times New Roman" w:eastAsia="Times New Roman" w:hAnsi="Times New Roman" w:cs="Times New Roman"/>
          <w:bCs/>
          <w:color w:val="auto"/>
          <w:sz w:val="26"/>
          <w:szCs w:val="26"/>
          <w:lang w:eastAsia="zh-CN" w:bidi="ar-SA"/>
        </w:rPr>
        <w:t xml:space="preserve">ремонту и испытанию холодильного оборудования (по отраслям) </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и</w:t>
      </w:r>
      <w:r w:rsidRPr="005867FC">
        <w:rPr>
          <w:rFonts w:ascii="Times New Roman" w:eastAsia="Times New Roman" w:hAnsi="Times New Roman" w:cs="Times New Roman"/>
          <w:color w:val="auto"/>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14:paraId="68B8312E"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7D43A193"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2A1C14B5" w14:textId="77777777" w:rsidR="005867FC" w:rsidRDefault="005867FC" w:rsidP="005867FC">
      <w:pPr>
        <w:spacing w:line="276" w:lineRule="auto"/>
        <w:ind w:firstLine="900"/>
        <w:jc w:val="center"/>
        <w:rPr>
          <w:rFonts w:ascii="Times New Roman" w:hAnsi="Times New Roman" w:cs="Times New Roman"/>
          <w:b/>
          <w:caps/>
          <w:sz w:val="26"/>
          <w:szCs w:val="26"/>
        </w:rPr>
      </w:pPr>
    </w:p>
    <w:p w14:paraId="1BC5808B" w14:textId="77777777" w:rsidR="005867FC" w:rsidRDefault="005867FC" w:rsidP="005867FC">
      <w:pPr>
        <w:spacing w:line="276" w:lineRule="auto"/>
        <w:ind w:firstLine="900"/>
        <w:jc w:val="center"/>
        <w:rPr>
          <w:rFonts w:ascii="Times New Roman" w:hAnsi="Times New Roman" w:cs="Times New Roman"/>
          <w:b/>
          <w:caps/>
          <w:sz w:val="26"/>
          <w:szCs w:val="26"/>
        </w:rPr>
      </w:pPr>
    </w:p>
    <w:p w14:paraId="373F8275"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5EBF728"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E98783C"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91F6D82"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1FC05450"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4F7870A" w14:textId="2F4BA0E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36880C2" w14:textId="5B2046DA"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004AF1C4" w14:textId="3D872BA0"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22488A0C" w14:textId="77777777" w:rsidR="00950762" w:rsidRDefault="00950762" w:rsidP="005867FC">
      <w:pPr>
        <w:shd w:val="clear" w:color="auto" w:fill="FFFFFF"/>
        <w:spacing w:line="276" w:lineRule="auto"/>
        <w:ind w:firstLine="900"/>
        <w:jc w:val="center"/>
        <w:rPr>
          <w:rFonts w:ascii="Times New Roman" w:hAnsi="Times New Roman" w:cs="Times New Roman"/>
          <w:b/>
          <w:caps/>
          <w:sz w:val="26"/>
          <w:szCs w:val="26"/>
        </w:rPr>
      </w:pPr>
    </w:p>
    <w:p w14:paraId="1CAF3D3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CB4681B" w14:textId="0B30012E"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294C434" w14:textId="77777777" w:rsidR="008F157F" w:rsidRDefault="008F157F" w:rsidP="005867FC">
      <w:pPr>
        <w:shd w:val="clear" w:color="auto" w:fill="FFFFFF"/>
        <w:spacing w:line="276" w:lineRule="auto"/>
        <w:ind w:firstLine="900"/>
        <w:jc w:val="center"/>
        <w:rPr>
          <w:rFonts w:ascii="Times New Roman" w:hAnsi="Times New Roman" w:cs="Times New Roman"/>
          <w:b/>
          <w:caps/>
          <w:sz w:val="26"/>
          <w:szCs w:val="26"/>
        </w:rPr>
      </w:pPr>
    </w:p>
    <w:p w14:paraId="606922E8" w14:textId="09CCB124" w:rsidR="00BA06A2" w:rsidRPr="005867FC" w:rsidRDefault="00BA06A2" w:rsidP="005867FC">
      <w:pPr>
        <w:shd w:val="clear" w:color="auto" w:fill="FFFFFF"/>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lastRenderedPageBreak/>
        <w:t xml:space="preserve">2. Показатели оценки результатов освоения профессионального модуля, формы и методы контроля и оценки </w:t>
      </w:r>
    </w:p>
    <w:p w14:paraId="3C6D0981"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600"/>
        <w:gridCol w:w="2939"/>
      </w:tblGrid>
      <w:tr w:rsidR="00BA06A2" w:rsidRPr="005867FC" w14:paraId="75330FFF" w14:textId="77777777" w:rsidTr="00504008">
        <w:tc>
          <w:tcPr>
            <w:tcW w:w="2870" w:type="dxa"/>
            <w:tcBorders>
              <w:top w:val="single" w:sz="4" w:space="0" w:color="auto"/>
              <w:left w:val="single" w:sz="4" w:space="0" w:color="auto"/>
              <w:bottom w:val="single" w:sz="4" w:space="0" w:color="auto"/>
              <w:right w:val="single" w:sz="4" w:space="0" w:color="auto"/>
            </w:tcBorders>
            <w:hideMark/>
          </w:tcPr>
          <w:p w14:paraId="3E127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ПК</w:t>
            </w:r>
          </w:p>
          <w:p w14:paraId="648336D8"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(профессиональные компетенции)</w:t>
            </w:r>
          </w:p>
        </w:tc>
        <w:tc>
          <w:tcPr>
            <w:tcW w:w="3788" w:type="dxa"/>
            <w:tcBorders>
              <w:top w:val="single" w:sz="4" w:space="0" w:color="auto"/>
              <w:left w:val="single" w:sz="4" w:space="0" w:color="auto"/>
              <w:bottom w:val="single" w:sz="4" w:space="0" w:color="auto"/>
              <w:right w:val="single" w:sz="4" w:space="0" w:color="auto"/>
            </w:tcBorders>
            <w:hideMark/>
          </w:tcPr>
          <w:p w14:paraId="18DBFB40"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254" w:type="dxa"/>
            <w:tcBorders>
              <w:top w:val="single" w:sz="4" w:space="0" w:color="auto"/>
              <w:left w:val="single" w:sz="4" w:space="0" w:color="auto"/>
              <w:bottom w:val="single" w:sz="4" w:space="0" w:color="auto"/>
              <w:right w:val="single" w:sz="4" w:space="0" w:color="auto"/>
            </w:tcBorders>
            <w:hideMark/>
          </w:tcPr>
          <w:p w14:paraId="4A42869D"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Формы и методы контроля и оценки</w:t>
            </w:r>
          </w:p>
        </w:tc>
      </w:tr>
      <w:tr w:rsidR="00504008" w:rsidRPr="005867FC" w14:paraId="112075C1" w14:textId="77777777" w:rsidTr="00504008">
        <w:tc>
          <w:tcPr>
            <w:tcW w:w="2870" w:type="dxa"/>
            <w:tcBorders>
              <w:top w:val="single" w:sz="4" w:space="0" w:color="auto"/>
              <w:left w:val="single" w:sz="4" w:space="0" w:color="auto"/>
              <w:bottom w:val="nil"/>
              <w:right w:val="single" w:sz="4" w:space="0" w:color="auto"/>
            </w:tcBorders>
          </w:tcPr>
          <w:p w14:paraId="42F997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7C26CF2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3254" w:type="dxa"/>
            <w:tcBorders>
              <w:top w:val="single" w:sz="4" w:space="0" w:color="auto"/>
              <w:left w:val="single" w:sz="4" w:space="0" w:color="auto"/>
              <w:bottom w:val="nil"/>
              <w:right w:val="single" w:sz="4" w:space="0" w:color="auto"/>
            </w:tcBorders>
          </w:tcPr>
          <w:p w14:paraId="77E718E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7B29BF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1A1776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1903C132" w14:textId="77777777" w:rsidTr="00504008">
        <w:tc>
          <w:tcPr>
            <w:tcW w:w="2870" w:type="dxa"/>
            <w:tcBorders>
              <w:top w:val="single" w:sz="4" w:space="0" w:color="auto"/>
              <w:left w:val="single" w:sz="4" w:space="0" w:color="auto"/>
              <w:bottom w:val="single" w:sz="4" w:space="0" w:color="auto"/>
              <w:right w:val="single" w:sz="4" w:space="0" w:color="auto"/>
            </w:tcBorders>
          </w:tcPr>
          <w:p w14:paraId="2552344C"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3788" w:type="dxa"/>
            <w:tcBorders>
              <w:top w:val="single" w:sz="4" w:space="0" w:color="auto"/>
              <w:left w:val="single" w:sz="4" w:space="0" w:color="auto"/>
              <w:bottom w:val="single" w:sz="4" w:space="0" w:color="auto"/>
              <w:right w:val="single" w:sz="4" w:space="0" w:color="auto"/>
            </w:tcBorders>
          </w:tcPr>
          <w:p w14:paraId="5DAD1083"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работыпо ремонту холодильного обо-рудования с использованием различных приспособлений и инструментов.</w:t>
            </w:r>
          </w:p>
        </w:tc>
        <w:tc>
          <w:tcPr>
            <w:tcW w:w="3254" w:type="dxa"/>
            <w:tcBorders>
              <w:top w:val="single" w:sz="4" w:space="0" w:color="auto"/>
              <w:left w:val="single" w:sz="4" w:space="0" w:color="auto"/>
              <w:bottom w:val="single" w:sz="4" w:space="0" w:color="auto"/>
              <w:right w:val="single" w:sz="4" w:space="0" w:color="auto"/>
            </w:tcBorders>
          </w:tcPr>
          <w:p w14:paraId="535F67AD"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193BE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791AED0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DBFDB99" w14:textId="77777777" w:rsidTr="00504008">
        <w:tc>
          <w:tcPr>
            <w:tcW w:w="2870" w:type="dxa"/>
            <w:tcBorders>
              <w:top w:val="single" w:sz="4" w:space="0" w:color="auto"/>
              <w:left w:val="single" w:sz="4" w:space="0" w:color="auto"/>
              <w:bottom w:val="single" w:sz="4" w:space="0" w:color="auto"/>
              <w:right w:val="single" w:sz="4" w:space="0" w:color="auto"/>
            </w:tcBorders>
          </w:tcPr>
          <w:p w14:paraId="40174FB0"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5958F97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3254" w:type="dxa"/>
            <w:tcBorders>
              <w:top w:val="single" w:sz="4" w:space="0" w:color="auto"/>
              <w:left w:val="single" w:sz="4" w:space="0" w:color="auto"/>
              <w:bottom w:val="single" w:sz="4" w:space="0" w:color="auto"/>
              <w:right w:val="single" w:sz="4" w:space="0" w:color="auto"/>
            </w:tcBorders>
          </w:tcPr>
          <w:p w14:paraId="45662A1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B6A47A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74B45C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C401BAC" w14:textId="77777777" w:rsidR="00DF4F78" w:rsidRPr="005867FC" w:rsidRDefault="00DF4F78" w:rsidP="005867FC">
      <w:pPr>
        <w:shd w:val="clear" w:color="auto" w:fill="FFFFFF"/>
        <w:spacing w:line="276" w:lineRule="auto"/>
        <w:rPr>
          <w:rFonts w:ascii="Times New Roman" w:hAnsi="Times New Roman" w:cs="Times New Roman"/>
          <w:sz w:val="26"/>
          <w:szCs w:val="26"/>
        </w:rPr>
      </w:pPr>
    </w:p>
    <w:p w14:paraId="72727AEF"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36"/>
        <w:gridCol w:w="3021"/>
      </w:tblGrid>
      <w:tr w:rsidR="00BA06A2" w:rsidRPr="005867FC" w14:paraId="7EF07A5B" w14:textId="77777777" w:rsidTr="00703901">
        <w:tc>
          <w:tcPr>
            <w:tcW w:w="2682" w:type="dxa"/>
            <w:tcBorders>
              <w:top w:val="single" w:sz="4" w:space="0" w:color="auto"/>
              <w:left w:val="single" w:sz="4" w:space="0" w:color="auto"/>
              <w:bottom w:val="single" w:sz="4" w:space="0" w:color="auto"/>
              <w:right w:val="single" w:sz="4" w:space="0" w:color="auto"/>
            </w:tcBorders>
            <w:hideMark/>
          </w:tcPr>
          <w:p w14:paraId="2CE32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ОК</w:t>
            </w:r>
          </w:p>
          <w:p w14:paraId="207318EA"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(общие компетенции)</w:t>
            </w:r>
          </w:p>
        </w:tc>
        <w:tc>
          <w:tcPr>
            <w:tcW w:w="3636" w:type="dxa"/>
            <w:tcBorders>
              <w:top w:val="single" w:sz="4" w:space="0" w:color="auto"/>
              <w:left w:val="single" w:sz="4" w:space="0" w:color="auto"/>
              <w:bottom w:val="single" w:sz="4" w:space="0" w:color="auto"/>
              <w:right w:val="single" w:sz="4" w:space="0" w:color="auto"/>
            </w:tcBorders>
            <w:hideMark/>
          </w:tcPr>
          <w:p w14:paraId="7A8F834C"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021" w:type="dxa"/>
            <w:tcBorders>
              <w:top w:val="single" w:sz="4" w:space="0" w:color="auto"/>
              <w:left w:val="single" w:sz="4" w:space="0" w:color="auto"/>
              <w:bottom w:val="single" w:sz="4" w:space="0" w:color="auto"/>
              <w:right w:val="single" w:sz="4" w:space="0" w:color="auto"/>
            </w:tcBorders>
            <w:hideMark/>
          </w:tcPr>
          <w:p w14:paraId="6EAD06F3" w14:textId="77777777" w:rsidR="00BA06A2" w:rsidRPr="005867FC" w:rsidRDefault="00BA06A2" w:rsidP="005867FC">
            <w:pPr>
              <w:pStyle w:val="aff1"/>
              <w:spacing w:after="0" w:line="276" w:lineRule="auto"/>
              <w:ind w:left="0" w:firstLine="31"/>
              <w:jc w:val="center"/>
              <w:rPr>
                <w:bCs/>
                <w:sz w:val="26"/>
                <w:szCs w:val="26"/>
                <w:lang w:eastAsia="en-US"/>
              </w:rPr>
            </w:pPr>
            <w:r w:rsidRPr="005867FC">
              <w:rPr>
                <w:sz w:val="26"/>
                <w:szCs w:val="26"/>
                <w:lang w:eastAsia="en-US"/>
              </w:rPr>
              <w:t>Формы и методы контроля и оценки</w:t>
            </w:r>
          </w:p>
        </w:tc>
      </w:tr>
      <w:tr w:rsidR="00504008" w:rsidRPr="005867FC" w14:paraId="219BBE3A" w14:textId="77777777" w:rsidTr="00703901">
        <w:tc>
          <w:tcPr>
            <w:tcW w:w="2682" w:type="dxa"/>
            <w:tcBorders>
              <w:top w:val="single" w:sz="4" w:space="0" w:color="auto"/>
              <w:left w:val="single" w:sz="4" w:space="0" w:color="auto"/>
              <w:bottom w:val="nil"/>
              <w:right w:val="single" w:sz="4" w:space="0" w:color="auto"/>
            </w:tcBorders>
          </w:tcPr>
          <w:p w14:paraId="6A92EC6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2. Организовать собст-венную деятельность, вы-бирать типовые методы и способы выполнения про-фессиональных задач, </w:t>
            </w:r>
            <w:r w:rsidRPr="005867FC">
              <w:rPr>
                <w:rFonts w:ascii="Times New Roman" w:hAnsi="Times New Roman" w:cs="Times New Roman"/>
                <w:sz w:val="26"/>
                <w:szCs w:val="26"/>
              </w:rPr>
              <w:lastRenderedPageBreak/>
              <w:t>оце-нивать их эффективность и качество.</w:t>
            </w:r>
          </w:p>
        </w:tc>
        <w:tc>
          <w:tcPr>
            <w:tcW w:w="3636" w:type="dxa"/>
            <w:tcBorders>
              <w:top w:val="single" w:sz="4" w:space="0" w:color="auto"/>
              <w:left w:val="single" w:sz="4" w:space="0" w:color="auto"/>
              <w:bottom w:val="single" w:sz="4" w:space="0" w:color="auto"/>
              <w:right w:val="single" w:sz="4" w:space="0" w:color="auto"/>
            </w:tcBorders>
          </w:tcPr>
          <w:p w14:paraId="2184AC59"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выбор и применение методов и спосо-бов решения профессиональных задач в области обслуживания холодильного оборудования;</w:t>
            </w:r>
          </w:p>
          <w:p w14:paraId="79D4A64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p w14:paraId="6DFACFD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может организовывать собственную деятельность, исходя из цели и способов ее достижения, определенных руково-дителем.</w:t>
            </w:r>
          </w:p>
        </w:tc>
        <w:tc>
          <w:tcPr>
            <w:tcW w:w="3021" w:type="dxa"/>
            <w:tcBorders>
              <w:top w:val="single" w:sz="4" w:space="0" w:color="auto"/>
              <w:left w:val="single" w:sz="4" w:space="0" w:color="auto"/>
              <w:bottom w:val="nil"/>
              <w:right w:val="single" w:sz="4" w:space="0" w:color="auto"/>
            </w:tcBorders>
          </w:tcPr>
          <w:p w14:paraId="4A058A2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5191186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661663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7967B98C" w14:textId="77777777" w:rsidTr="00703901">
        <w:tc>
          <w:tcPr>
            <w:tcW w:w="2682" w:type="dxa"/>
            <w:tcBorders>
              <w:top w:val="single" w:sz="4" w:space="0" w:color="auto"/>
              <w:left w:val="single" w:sz="4" w:space="0" w:color="auto"/>
              <w:bottom w:val="single" w:sz="4" w:space="0" w:color="auto"/>
              <w:right w:val="single" w:sz="4" w:space="0" w:color="auto"/>
            </w:tcBorders>
          </w:tcPr>
          <w:p w14:paraId="6EDD73E9"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3636" w:type="dxa"/>
            <w:tcBorders>
              <w:top w:val="single" w:sz="4" w:space="0" w:color="auto"/>
              <w:left w:val="single" w:sz="4" w:space="0" w:color="auto"/>
              <w:bottom w:val="single" w:sz="4" w:space="0" w:color="auto"/>
              <w:right w:val="single" w:sz="4" w:space="0" w:color="auto"/>
            </w:tcBorders>
          </w:tcPr>
          <w:p w14:paraId="40B49E5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3021" w:type="dxa"/>
            <w:tcBorders>
              <w:top w:val="single" w:sz="4" w:space="0" w:color="auto"/>
              <w:left w:val="single" w:sz="4" w:space="0" w:color="auto"/>
              <w:bottom w:val="single" w:sz="4" w:space="0" w:color="auto"/>
              <w:right w:val="single" w:sz="4" w:space="0" w:color="auto"/>
            </w:tcBorders>
          </w:tcPr>
          <w:p w14:paraId="6C2C453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A4EA172" w14:textId="77777777" w:rsidTr="00703901">
        <w:tc>
          <w:tcPr>
            <w:tcW w:w="2682" w:type="dxa"/>
            <w:tcBorders>
              <w:top w:val="single" w:sz="4" w:space="0" w:color="auto"/>
              <w:left w:val="single" w:sz="4" w:space="0" w:color="auto"/>
              <w:bottom w:val="single" w:sz="4" w:space="0" w:color="auto"/>
              <w:right w:val="single" w:sz="4" w:space="0" w:color="auto"/>
            </w:tcBorders>
          </w:tcPr>
          <w:p w14:paraId="1B46322A"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36" w:type="dxa"/>
            <w:tcBorders>
              <w:top w:val="single" w:sz="4" w:space="0" w:color="auto"/>
              <w:left w:val="single" w:sz="4" w:space="0" w:color="auto"/>
              <w:bottom w:val="single" w:sz="4" w:space="0" w:color="auto"/>
              <w:right w:val="single" w:sz="4" w:space="0" w:color="auto"/>
            </w:tcBorders>
          </w:tcPr>
          <w:p w14:paraId="6EFF23F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эффективный поиск необходимой информации;</w:t>
            </w:r>
          </w:p>
          <w:p w14:paraId="4D128E3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tc>
        <w:tc>
          <w:tcPr>
            <w:tcW w:w="3021" w:type="dxa"/>
            <w:tcBorders>
              <w:top w:val="single" w:sz="4" w:space="0" w:color="auto"/>
              <w:left w:val="single" w:sz="4" w:space="0" w:color="auto"/>
              <w:bottom w:val="single" w:sz="4" w:space="0" w:color="auto"/>
              <w:right w:val="single" w:sz="4" w:space="0" w:color="auto"/>
            </w:tcBorders>
          </w:tcPr>
          <w:p w14:paraId="5BE7DBA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68E19A0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1DF305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2727B0EA" w14:textId="77777777" w:rsidTr="00703901">
        <w:tc>
          <w:tcPr>
            <w:tcW w:w="2682" w:type="dxa"/>
            <w:tcBorders>
              <w:top w:val="single" w:sz="4" w:space="0" w:color="auto"/>
              <w:left w:val="single" w:sz="4" w:space="0" w:color="auto"/>
              <w:bottom w:val="single" w:sz="4" w:space="0" w:color="auto"/>
              <w:right w:val="single" w:sz="4" w:space="0" w:color="auto"/>
            </w:tcBorders>
          </w:tcPr>
          <w:p w14:paraId="15946776"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7951D38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p w14:paraId="532E0FE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3021" w:type="dxa"/>
            <w:tcBorders>
              <w:top w:val="single" w:sz="4" w:space="0" w:color="auto"/>
              <w:left w:val="single" w:sz="4" w:space="0" w:color="auto"/>
              <w:bottom w:val="single" w:sz="4" w:space="0" w:color="auto"/>
              <w:right w:val="single" w:sz="4" w:space="0" w:color="auto"/>
            </w:tcBorders>
          </w:tcPr>
          <w:p w14:paraId="292513F8"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7BDF06"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127990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516D11A" w14:textId="77777777" w:rsidTr="00703901">
        <w:tc>
          <w:tcPr>
            <w:tcW w:w="2682" w:type="dxa"/>
            <w:tcBorders>
              <w:top w:val="single" w:sz="4" w:space="0" w:color="auto"/>
              <w:left w:val="single" w:sz="4" w:space="0" w:color="auto"/>
              <w:bottom w:val="single" w:sz="4" w:space="0" w:color="auto"/>
              <w:right w:val="single" w:sz="4" w:space="0" w:color="auto"/>
            </w:tcBorders>
          </w:tcPr>
          <w:p w14:paraId="38BABA07"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636" w:type="dxa"/>
            <w:tcBorders>
              <w:top w:val="single" w:sz="4" w:space="0" w:color="auto"/>
              <w:left w:val="single" w:sz="4" w:space="0" w:color="auto"/>
              <w:bottom w:val="single" w:sz="4" w:space="0" w:color="auto"/>
              <w:right w:val="single" w:sz="4" w:space="0" w:color="auto"/>
            </w:tcBorders>
          </w:tcPr>
          <w:p w14:paraId="6E7F8125"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3021" w:type="dxa"/>
            <w:tcBorders>
              <w:top w:val="single" w:sz="4" w:space="0" w:color="auto"/>
              <w:left w:val="single" w:sz="4" w:space="0" w:color="auto"/>
              <w:bottom w:val="single" w:sz="4" w:space="0" w:color="auto"/>
              <w:right w:val="single" w:sz="4" w:space="0" w:color="auto"/>
            </w:tcBorders>
          </w:tcPr>
          <w:p w14:paraId="2C8A6A2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06844962" w14:textId="77777777" w:rsidTr="00703901">
        <w:tc>
          <w:tcPr>
            <w:tcW w:w="2682" w:type="dxa"/>
            <w:tcBorders>
              <w:top w:val="single" w:sz="4" w:space="0" w:color="auto"/>
              <w:left w:val="single" w:sz="4" w:space="0" w:color="auto"/>
              <w:bottom w:val="single" w:sz="4" w:space="0" w:color="auto"/>
              <w:right w:val="single" w:sz="4" w:space="0" w:color="auto"/>
            </w:tcBorders>
          </w:tcPr>
          <w:p w14:paraId="6760AD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w:t>
            </w:r>
            <w:r w:rsidRPr="005867FC">
              <w:rPr>
                <w:rFonts w:ascii="Times New Roman" w:hAnsi="Times New Roman" w:cs="Times New Roman"/>
                <w:sz w:val="26"/>
                <w:szCs w:val="26"/>
              </w:rPr>
              <w:lastRenderedPageBreak/>
              <w:t>печных), результат выпол-нения заданий.</w:t>
            </w:r>
          </w:p>
        </w:tc>
        <w:tc>
          <w:tcPr>
            <w:tcW w:w="3636" w:type="dxa"/>
            <w:tcBorders>
              <w:top w:val="single" w:sz="4" w:space="0" w:color="auto"/>
              <w:left w:val="single" w:sz="4" w:space="0" w:color="auto"/>
              <w:bottom w:val="single" w:sz="4" w:space="0" w:color="auto"/>
              <w:right w:val="single" w:sz="4" w:space="0" w:color="auto"/>
            </w:tcBorders>
          </w:tcPr>
          <w:p w14:paraId="02DDDCC6"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умение брать на себя ответственность за работу членов команды (подопечных);</w:t>
            </w:r>
          </w:p>
          <w:p w14:paraId="146B43F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умение брать на себя ответственность за результат выполнения заданий.</w:t>
            </w:r>
          </w:p>
        </w:tc>
        <w:tc>
          <w:tcPr>
            <w:tcW w:w="3021" w:type="dxa"/>
            <w:tcBorders>
              <w:top w:val="single" w:sz="4" w:space="0" w:color="auto"/>
              <w:left w:val="single" w:sz="4" w:space="0" w:color="auto"/>
              <w:bottom w:val="single" w:sz="4" w:space="0" w:color="auto"/>
              <w:right w:val="single" w:sz="4" w:space="0" w:color="auto"/>
            </w:tcBorders>
          </w:tcPr>
          <w:p w14:paraId="721C13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3A1BAD5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52D668EE"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4B43767A" w14:textId="77777777" w:rsidTr="00703901">
        <w:tc>
          <w:tcPr>
            <w:tcW w:w="2682" w:type="dxa"/>
            <w:tcBorders>
              <w:top w:val="single" w:sz="4" w:space="0" w:color="auto"/>
              <w:left w:val="single" w:sz="4" w:space="0" w:color="auto"/>
              <w:bottom w:val="single" w:sz="4" w:space="0" w:color="auto"/>
              <w:right w:val="single" w:sz="4" w:space="0" w:color="auto"/>
            </w:tcBorders>
          </w:tcPr>
          <w:p w14:paraId="1BFFDCB1"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36" w:type="dxa"/>
            <w:tcBorders>
              <w:top w:val="single" w:sz="4" w:space="0" w:color="auto"/>
              <w:left w:val="single" w:sz="4" w:space="0" w:color="auto"/>
              <w:bottom w:val="single" w:sz="4" w:space="0" w:color="auto"/>
              <w:right w:val="single" w:sz="4" w:space="0" w:color="auto"/>
            </w:tcBorders>
          </w:tcPr>
          <w:p w14:paraId="41C22C9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p w14:paraId="5135A932"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p w14:paraId="12A8C52C"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3021" w:type="dxa"/>
            <w:tcBorders>
              <w:top w:val="single" w:sz="4" w:space="0" w:color="auto"/>
              <w:left w:val="single" w:sz="4" w:space="0" w:color="auto"/>
              <w:bottom w:val="single" w:sz="4" w:space="0" w:color="auto"/>
              <w:right w:val="single" w:sz="4" w:space="0" w:color="auto"/>
            </w:tcBorders>
          </w:tcPr>
          <w:p w14:paraId="6FA0F2F0"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C94C5B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272DAD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65D502C3" w14:textId="77777777" w:rsidTr="00703901">
        <w:tc>
          <w:tcPr>
            <w:tcW w:w="2682" w:type="dxa"/>
            <w:tcBorders>
              <w:top w:val="single" w:sz="4" w:space="0" w:color="auto"/>
              <w:left w:val="single" w:sz="4" w:space="0" w:color="auto"/>
              <w:bottom w:val="single" w:sz="4" w:space="0" w:color="auto"/>
              <w:right w:val="single" w:sz="4" w:space="0" w:color="auto"/>
            </w:tcBorders>
          </w:tcPr>
          <w:p w14:paraId="7624FB83"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03D1BE97"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3021" w:type="dxa"/>
            <w:tcBorders>
              <w:top w:val="single" w:sz="4" w:space="0" w:color="auto"/>
              <w:left w:val="single" w:sz="4" w:space="0" w:color="auto"/>
              <w:bottom w:val="single" w:sz="4" w:space="0" w:color="auto"/>
              <w:right w:val="single" w:sz="4" w:space="0" w:color="auto"/>
            </w:tcBorders>
          </w:tcPr>
          <w:p w14:paraId="20894CD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4E55D7D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E45C64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55DB8A46" w14:textId="77777777" w:rsidR="00BA06A2" w:rsidRPr="005867FC" w:rsidRDefault="00BA06A2" w:rsidP="005867FC">
      <w:pPr>
        <w:spacing w:line="276" w:lineRule="auto"/>
        <w:ind w:firstLine="900"/>
        <w:jc w:val="center"/>
        <w:rPr>
          <w:rFonts w:ascii="Times New Roman" w:hAnsi="Times New Roman" w:cs="Times New Roman"/>
          <w:caps/>
          <w:sz w:val="26"/>
          <w:szCs w:val="26"/>
        </w:rPr>
      </w:pPr>
    </w:p>
    <w:p w14:paraId="62549152" w14:textId="77777777" w:rsidR="00BA06A2" w:rsidRPr="005867FC" w:rsidRDefault="00BA06A2" w:rsidP="005867FC">
      <w:pPr>
        <w:spacing w:line="276" w:lineRule="auto"/>
        <w:ind w:firstLine="900"/>
        <w:jc w:val="center"/>
        <w:rPr>
          <w:rFonts w:ascii="Times New Roman" w:hAnsi="Times New Roman" w:cs="Times New Roman"/>
          <w:b/>
          <w:caps/>
          <w:sz w:val="26"/>
          <w:szCs w:val="26"/>
        </w:rPr>
      </w:pPr>
    </w:p>
    <w:p w14:paraId="6157D439"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1757BF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321130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E4207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8BED65B"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C321DD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69AF0D6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BA21BE1"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514836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02834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E73FC3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2A06CC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79E61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27D95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DDBE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3E2DEC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189C992"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E06A5E1" w14:textId="494F5691" w:rsidR="00DF4F78" w:rsidRDefault="00DF4F78" w:rsidP="005867FC">
      <w:pPr>
        <w:spacing w:line="276" w:lineRule="auto"/>
        <w:ind w:firstLine="900"/>
        <w:jc w:val="center"/>
        <w:rPr>
          <w:rFonts w:ascii="Times New Roman" w:hAnsi="Times New Roman" w:cs="Times New Roman"/>
          <w:b/>
          <w:caps/>
          <w:sz w:val="26"/>
          <w:szCs w:val="26"/>
        </w:rPr>
      </w:pPr>
    </w:p>
    <w:p w14:paraId="03B8D8D0" w14:textId="656258C2" w:rsidR="00E31B66" w:rsidRDefault="00E31B66" w:rsidP="005867FC">
      <w:pPr>
        <w:spacing w:line="276" w:lineRule="auto"/>
        <w:ind w:firstLine="900"/>
        <w:jc w:val="center"/>
        <w:rPr>
          <w:rFonts w:ascii="Times New Roman" w:hAnsi="Times New Roman" w:cs="Times New Roman"/>
          <w:b/>
          <w:caps/>
          <w:sz w:val="26"/>
          <w:szCs w:val="26"/>
        </w:rPr>
      </w:pPr>
    </w:p>
    <w:p w14:paraId="08F40955" w14:textId="1516C937" w:rsidR="00E31B66" w:rsidRDefault="00E31B66" w:rsidP="005867FC">
      <w:pPr>
        <w:spacing w:line="276" w:lineRule="auto"/>
        <w:ind w:firstLine="900"/>
        <w:jc w:val="center"/>
        <w:rPr>
          <w:rFonts w:ascii="Times New Roman" w:hAnsi="Times New Roman" w:cs="Times New Roman"/>
          <w:b/>
          <w:caps/>
          <w:sz w:val="26"/>
          <w:szCs w:val="26"/>
        </w:rPr>
      </w:pPr>
    </w:p>
    <w:p w14:paraId="1937C97A" w14:textId="77777777" w:rsidR="00DF4F78" w:rsidRPr="005867FC" w:rsidRDefault="00DF4F78" w:rsidP="0086696C">
      <w:pPr>
        <w:spacing w:line="276" w:lineRule="auto"/>
        <w:rPr>
          <w:rFonts w:ascii="Times New Roman" w:hAnsi="Times New Roman" w:cs="Times New Roman"/>
          <w:b/>
          <w:caps/>
          <w:sz w:val="26"/>
          <w:szCs w:val="26"/>
        </w:rPr>
      </w:pPr>
    </w:p>
    <w:p w14:paraId="0C390CA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3A68F5A" w14:textId="77777777" w:rsidR="00BA06A2" w:rsidRPr="005867FC" w:rsidRDefault="00BA06A2" w:rsidP="005867FC">
      <w:pPr>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3. Формы контроля и оценивания элементов профессионального модуля</w:t>
      </w:r>
    </w:p>
    <w:p w14:paraId="27D623C6" w14:textId="6F9F035B" w:rsidR="00BA06A2" w:rsidRPr="005867FC" w:rsidRDefault="00BA06A2" w:rsidP="005867FC">
      <w:pPr>
        <w:spacing w:line="276" w:lineRule="auto"/>
        <w:ind w:firstLine="900"/>
        <w:jc w:val="right"/>
        <w:rPr>
          <w:rFonts w:ascii="Times New Roman" w:hAnsi="Times New Roman" w:cs="Times New Roman"/>
          <w:sz w:val="26"/>
          <w:szCs w:val="26"/>
        </w:rPr>
      </w:pPr>
      <w:r w:rsidRPr="005867FC">
        <w:rPr>
          <w:rFonts w:ascii="Times New Roman" w:hAnsi="Times New Roman" w:cs="Times New Roman"/>
          <w:sz w:val="26"/>
          <w:szCs w:val="26"/>
        </w:rPr>
        <w:t xml:space="preserve">Таблица </w:t>
      </w:r>
      <w:r w:rsidR="004C0DD7">
        <w:rPr>
          <w:rFonts w:ascii="Times New Roman" w:hAnsi="Times New Roman" w:cs="Times New Roman"/>
          <w:sz w:val="26"/>
          <w:szCs w:val="26"/>
        </w:rPr>
        <w:t>4</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371"/>
        <w:gridCol w:w="3240"/>
      </w:tblGrid>
      <w:tr w:rsidR="00BA06A2" w:rsidRPr="005867FC" w14:paraId="107CCD16" w14:textId="77777777" w:rsidTr="00DE4618">
        <w:tc>
          <w:tcPr>
            <w:tcW w:w="3289" w:type="dxa"/>
            <w:vMerge w:val="restart"/>
            <w:tcBorders>
              <w:top w:val="single" w:sz="4" w:space="0" w:color="auto"/>
              <w:left w:val="single" w:sz="4" w:space="0" w:color="auto"/>
              <w:bottom w:val="single" w:sz="4" w:space="0" w:color="auto"/>
              <w:right w:val="single" w:sz="4" w:space="0" w:color="auto"/>
            </w:tcBorders>
            <w:hideMark/>
          </w:tcPr>
          <w:p w14:paraId="5D271F9F" w14:textId="77777777" w:rsidR="00BA06A2" w:rsidRPr="005867FC" w:rsidRDefault="00BA06A2" w:rsidP="005867FC">
            <w:pPr>
              <w:pStyle w:val="ac"/>
              <w:spacing w:after="0" w:line="276" w:lineRule="auto"/>
              <w:ind w:left="0" w:firstLine="97"/>
              <w:jc w:val="center"/>
              <w:rPr>
                <w:rFonts w:ascii="Times New Roman" w:hAnsi="Times New Roman" w:cs="Times New Roman"/>
                <w:sz w:val="26"/>
                <w:szCs w:val="26"/>
              </w:rPr>
            </w:pPr>
            <w:r w:rsidRPr="005867FC">
              <w:rPr>
                <w:rFonts w:ascii="Times New Roman" w:hAnsi="Times New Roman" w:cs="Times New Roman"/>
                <w:sz w:val="26"/>
                <w:szCs w:val="26"/>
              </w:rPr>
              <w:t>Элементы профессионального  модуля</w:t>
            </w:r>
          </w:p>
        </w:tc>
        <w:tc>
          <w:tcPr>
            <w:tcW w:w="6611" w:type="dxa"/>
            <w:gridSpan w:val="2"/>
            <w:tcBorders>
              <w:top w:val="single" w:sz="4" w:space="0" w:color="auto"/>
              <w:left w:val="single" w:sz="4" w:space="0" w:color="auto"/>
              <w:bottom w:val="single" w:sz="4" w:space="0" w:color="auto"/>
              <w:right w:val="single" w:sz="4" w:space="0" w:color="auto"/>
            </w:tcBorders>
            <w:hideMark/>
          </w:tcPr>
          <w:p w14:paraId="40F4F58C"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Формы и методы оценивания по видам контроля</w:t>
            </w:r>
          </w:p>
        </w:tc>
      </w:tr>
      <w:tr w:rsidR="00BA06A2" w:rsidRPr="005867FC" w14:paraId="2DD90B67" w14:textId="77777777" w:rsidTr="00DE4618">
        <w:tc>
          <w:tcPr>
            <w:tcW w:w="3289" w:type="dxa"/>
            <w:vMerge/>
            <w:tcBorders>
              <w:top w:val="single" w:sz="4" w:space="0" w:color="auto"/>
              <w:left w:val="single" w:sz="4" w:space="0" w:color="auto"/>
              <w:bottom w:val="single" w:sz="4" w:space="0" w:color="auto"/>
              <w:right w:val="single" w:sz="4" w:space="0" w:color="auto"/>
            </w:tcBorders>
            <w:vAlign w:val="center"/>
            <w:hideMark/>
          </w:tcPr>
          <w:p w14:paraId="1ED47493" w14:textId="77777777" w:rsidR="00BA06A2" w:rsidRPr="005867FC" w:rsidRDefault="00BA06A2" w:rsidP="005867FC">
            <w:pPr>
              <w:spacing w:line="276" w:lineRule="auto"/>
              <w:rPr>
                <w:rFonts w:ascii="Times New Roman" w:eastAsia="Calibri" w:hAnsi="Times New Roman" w:cs="Times New Roman"/>
                <w:sz w:val="26"/>
                <w:szCs w:val="26"/>
                <w:lang w:eastAsia="en-US"/>
              </w:rPr>
            </w:pPr>
          </w:p>
        </w:tc>
        <w:tc>
          <w:tcPr>
            <w:tcW w:w="3371" w:type="dxa"/>
            <w:tcBorders>
              <w:top w:val="single" w:sz="4" w:space="0" w:color="auto"/>
              <w:left w:val="single" w:sz="4" w:space="0" w:color="auto"/>
              <w:bottom w:val="single" w:sz="4" w:space="0" w:color="auto"/>
              <w:right w:val="single" w:sz="4" w:space="0" w:color="auto"/>
            </w:tcBorders>
            <w:hideMark/>
          </w:tcPr>
          <w:p w14:paraId="5788EBFD"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3AD238C7"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Промежуточная аттестация</w:t>
            </w:r>
          </w:p>
        </w:tc>
      </w:tr>
      <w:tr w:rsidR="0039506A" w:rsidRPr="005867FC" w14:paraId="2761B6FE" w14:textId="77777777" w:rsidTr="00DE4618">
        <w:tc>
          <w:tcPr>
            <w:tcW w:w="3289" w:type="dxa"/>
            <w:tcBorders>
              <w:top w:val="single" w:sz="4" w:space="0" w:color="auto"/>
              <w:left w:val="single" w:sz="4" w:space="0" w:color="auto"/>
              <w:bottom w:val="single" w:sz="4" w:space="0" w:color="auto"/>
              <w:right w:val="single" w:sz="4" w:space="0" w:color="auto"/>
            </w:tcBorders>
          </w:tcPr>
          <w:p w14:paraId="7A97317A" w14:textId="77777777" w:rsidR="0039506A" w:rsidRPr="005867FC" w:rsidRDefault="0039506A"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02.01</w:t>
            </w:r>
          </w:p>
        </w:tc>
        <w:tc>
          <w:tcPr>
            <w:tcW w:w="3371" w:type="dxa"/>
            <w:tcBorders>
              <w:top w:val="single" w:sz="4" w:space="0" w:color="auto"/>
              <w:left w:val="single" w:sz="4" w:space="0" w:color="auto"/>
              <w:bottom w:val="single" w:sz="4" w:space="0" w:color="auto"/>
              <w:right w:val="single" w:sz="4" w:space="0" w:color="auto"/>
            </w:tcBorders>
          </w:tcPr>
          <w:p w14:paraId="155204F7"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w:t>
            </w:r>
            <w:r w:rsidR="0070049C" w:rsidRPr="005867FC">
              <w:rPr>
                <w:rFonts w:ascii="Times New Roman" w:hAnsi="Times New Roman" w:cs="Times New Roman"/>
                <w:sz w:val="26"/>
                <w:szCs w:val="26"/>
              </w:rPr>
              <w:t>ая</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работа</w:t>
            </w:r>
          </w:p>
        </w:tc>
        <w:tc>
          <w:tcPr>
            <w:tcW w:w="3240" w:type="dxa"/>
            <w:tcBorders>
              <w:top w:val="single" w:sz="4" w:space="0" w:color="auto"/>
              <w:left w:val="single" w:sz="4" w:space="0" w:color="auto"/>
              <w:bottom w:val="single" w:sz="4" w:space="0" w:color="auto"/>
              <w:right w:val="single" w:sz="4" w:space="0" w:color="auto"/>
            </w:tcBorders>
          </w:tcPr>
          <w:p w14:paraId="06954416" w14:textId="77777777" w:rsidR="0039506A" w:rsidRPr="005867FC" w:rsidRDefault="0039506A"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Э</w:t>
            </w:r>
          </w:p>
        </w:tc>
      </w:tr>
      <w:tr w:rsidR="00294DAD" w:rsidRPr="005867FC" w14:paraId="50F183B3" w14:textId="77777777" w:rsidTr="00DE4618">
        <w:tc>
          <w:tcPr>
            <w:tcW w:w="3289" w:type="dxa"/>
            <w:tcBorders>
              <w:top w:val="single" w:sz="4" w:space="0" w:color="auto"/>
              <w:left w:val="single" w:sz="4" w:space="0" w:color="auto"/>
              <w:bottom w:val="single" w:sz="4" w:space="0" w:color="auto"/>
              <w:right w:val="single" w:sz="4" w:space="0" w:color="auto"/>
            </w:tcBorders>
          </w:tcPr>
          <w:p w14:paraId="6AB5EE2F" w14:textId="77777777" w:rsidR="00294DAD" w:rsidRPr="005867FC" w:rsidRDefault="00294DAD"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02.02</w:t>
            </w:r>
          </w:p>
        </w:tc>
        <w:tc>
          <w:tcPr>
            <w:tcW w:w="3371" w:type="dxa"/>
            <w:tcBorders>
              <w:top w:val="single" w:sz="4" w:space="0" w:color="auto"/>
              <w:left w:val="single" w:sz="4" w:space="0" w:color="auto"/>
              <w:bottom w:val="single" w:sz="4" w:space="0" w:color="auto"/>
              <w:right w:val="single" w:sz="4" w:space="0" w:color="auto"/>
            </w:tcBorders>
          </w:tcPr>
          <w:p w14:paraId="607F7EF4"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лабораторная работа</w:t>
            </w:r>
          </w:p>
          <w:p w14:paraId="1636367A"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практическое занятие</w:t>
            </w:r>
          </w:p>
        </w:tc>
        <w:tc>
          <w:tcPr>
            <w:tcW w:w="3240" w:type="dxa"/>
            <w:tcBorders>
              <w:top w:val="single" w:sz="4" w:space="0" w:color="auto"/>
              <w:left w:val="single" w:sz="4" w:space="0" w:color="auto"/>
              <w:bottom w:val="single" w:sz="4" w:space="0" w:color="auto"/>
              <w:right w:val="single" w:sz="4" w:space="0" w:color="auto"/>
            </w:tcBorders>
          </w:tcPr>
          <w:p w14:paraId="38D4A603" w14:textId="77777777" w:rsidR="00294DAD" w:rsidRPr="005867FC" w:rsidRDefault="00294DAD"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ДЗ</w:t>
            </w:r>
          </w:p>
        </w:tc>
      </w:tr>
      <w:tr w:rsidR="00DE4618" w:rsidRPr="005867FC" w14:paraId="08E4C0C4" w14:textId="77777777" w:rsidTr="00696BD7">
        <w:tc>
          <w:tcPr>
            <w:tcW w:w="3289" w:type="dxa"/>
            <w:tcBorders>
              <w:top w:val="single" w:sz="4" w:space="0" w:color="auto"/>
              <w:left w:val="single" w:sz="4" w:space="0" w:color="auto"/>
              <w:bottom w:val="single" w:sz="4" w:space="0" w:color="auto"/>
              <w:right w:val="single" w:sz="4" w:space="0" w:color="auto"/>
            </w:tcBorders>
          </w:tcPr>
          <w:p w14:paraId="5C565639"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УП</w:t>
            </w:r>
          </w:p>
        </w:tc>
        <w:tc>
          <w:tcPr>
            <w:tcW w:w="3371" w:type="dxa"/>
            <w:tcBorders>
              <w:top w:val="single" w:sz="4" w:space="0" w:color="auto"/>
              <w:left w:val="single" w:sz="4" w:space="0" w:color="auto"/>
              <w:bottom w:val="single" w:sz="4" w:space="0" w:color="auto"/>
              <w:right w:val="single" w:sz="4" w:space="0" w:color="auto"/>
            </w:tcBorders>
          </w:tcPr>
          <w:p w14:paraId="7736ADA2"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val="restart"/>
            <w:tcBorders>
              <w:top w:val="single" w:sz="4" w:space="0" w:color="auto"/>
              <w:left w:val="single" w:sz="4" w:space="0" w:color="auto"/>
              <w:right w:val="single" w:sz="4" w:space="0" w:color="auto"/>
            </w:tcBorders>
          </w:tcPr>
          <w:p w14:paraId="71712B76" w14:textId="77777777" w:rsidR="00DE4618" w:rsidRPr="00DE4618" w:rsidRDefault="00DE4618" w:rsidP="00DE4618">
            <w:pPr>
              <w:widowControl/>
              <w:spacing w:line="276" w:lineRule="auto"/>
              <w:contextualSpacing/>
              <w:rPr>
                <w:rFonts w:ascii="Times New Roman" w:eastAsia="Calibri" w:hAnsi="Times New Roman" w:cs="Times New Roman"/>
                <w:i/>
                <w:iCs/>
                <w:color w:val="auto"/>
                <w:sz w:val="26"/>
                <w:szCs w:val="26"/>
                <w:lang w:eastAsia="en-US" w:bidi="ar-SA"/>
              </w:rPr>
            </w:pPr>
            <w:r w:rsidRPr="00DE4618">
              <w:rPr>
                <w:rFonts w:ascii="Times New Roman" w:eastAsia="Calibri" w:hAnsi="Times New Roman" w:cs="Times New Roman"/>
                <w:i/>
                <w:iCs/>
                <w:color w:val="auto"/>
                <w:sz w:val="26"/>
                <w:szCs w:val="26"/>
                <w:lang w:eastAsia="en-US" w:bidi="ar-SA"/>
              </w:rPr>
              <w:t>Комплексный</w:t>
            </w:r>
          </w:p>
          <w:p w14:paraId="07B01365" w14:textId="1D9D3B1D" w:rsidR="00DE4618" w:rsidRPr="005867FC" w:rsidRDefault="00DE4618" w:rsidP="00DE4618">
            <w:pPr>
              <w:spacing w:line="276" w:lineRule="auto"/>
              <w:contextualSpacing/>
              <w:rPr>
                <w:rFonts w:ascii="Times New Roman" w:eastAsia="Calibri" w:hAnsi="Times New Roman" w:cs="Times New Roman"/>
                <w:i/>
                <w:iCs/>
                <w:sz w:val="26"/>
                <w:szCs w:val="26"/>
              </w:rPr>
            </w:pPr>
            <w:r w:rsidRPr="00DE4618">
              <w:rPr>
                <w:rFonts w:ascii="Times New Roman" w:eastAsia="Calibri" w:hAnsi="Times New Roman" w:cs="Times New Roman"/>
                <w:i/>
                <w:iCs/>
                <w:color w:val="auto"/>
                <w:sz w:val="26"/>
                <w:szCs w:val="26"/>
                <w:lang w:eastAsia="en-US" w:bidi="ar-SA"/>
              </w:rPr>
              <w:t>ДЗ</w:t>
            </w:r>
          </w:p>
        </w:tc>
      </w:tr>
      <w:tr w:rsidR="00DE4618" w:rsidRPr="005867FC" w14:paraId="6C376D83" w14:textId="77777777" w:rsidTr="00696BD7">
        <w:tc>
          <w:tcPr>
            <w:tcW w:w="3289" w:type="dxa"/>
            <w:tcBorders>
              <w:top w:val="single" w:sz="4" w:space="0" w:color="auto"/>
              <w:left w:val="single" w:sz="4" w:space="0" w:color="auto"/>
              <w:bottom w:val="single" w:sz="4" w:space="0" w:color="auto"/>
              <w:right w:val="single" w:sz="4" w:space="0" w:color="auto"/>
            </w:tcBorders>
          </w:tcPr>
          <w:p w14:paraId="4AC3E616"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ПП</w:t>
            </w:r>
          </w:p>
        </w:tc>
        <w:tc>
          <w:tcPr>
            <w:tcW w:w="3371" w:type="dxa"/>
            <w:tcBorders>
              <w:top w:val="single" w:sz="4" w:space="0" w:color="auto"/>
              <w:left w:val="single" w:sz="4" w:space="0" w:color="auto"/>
              <w:bottom w:val="single" w:sz="4" w:space="0" w:color="auto"/>
              <w:right w:val="single" w:sz="4" w:space="0" w:color="auto"/>
            </w:tcBorders>
          </w:tcPr>
          <w:p w14:paraId="585EAD63"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tcBorders>
              <w:left w:val="single" w:sz="4" w:space="0" w:color="auto"/>
              <w:bottom w:val="single" w:sz="4" w:space="0" w:color="auto"/>
              <w:right w:val="single" w:sz="4" w:space="0" w:color="auto"/>
            </w:tcBorders>
          </w:tcPr>
          <w:p w14:paraId="432E8F2C" w14:textId="5D14935A" w:rsidR="00DE4618" w:rsidRPr="005867FC" w:rsidRDefault="00DE4618" w:rsidP="005867FC">
            <w:pPr>
              <w:spacing w:line="276" w:lineRule="auto"/>
              <w:contextualSpacing/>
              <w:rPr>
                <w:rFonts w:ascii="Times New Roman" w:eastAsia="Calibri" w:hAnsi="Times New Roman" w:cs="Times New Roman"/>
                <w:i/>
                <w:iCs/>
                <w:sz w:val="26"/>
                <w:szCs w:val="26"/>
              </w:rPr>
            </w:pPr>
          </w:p>
        </w:tc>
      </w:tr>
      <w:tr w:rsidR="00294DAD" w:rsidRPr="005867FC" w14:paraId="6C6CEE8B" w14:textId="77777777" w:rsidTr="00DE4618">
        <w:tc>
          <w:tcPr>
            <w:tcW w:w="3289" w:type="dxa"/>
            <w:tcBorders>
              <w:top w:val="single" w:sz="4" w:space="0" w:color="auto"/>
              <w:left w:val="single" w:sz="4" w:space="0" w:color="auto"/>
              <w:bottom w:val="single" w:sz="4" w:space="0" w:color="auto"/>
              <w:right w:val="single" w:sz="4" w:space="0" w:color="auto"/>
            </w:tcBorders>
          </w:tcPr>
          <w:p w14:paraId="25713553" w14:textId="77777777" w:rsidR="00294DAD" w:rsidRPr="005867FC" w:rsidRDefault="00294DAD" w:rsidP="005867FC">
            <w:pPr>
              <w:spacing w:line="276" w:lineRule="auto"/>
              <w:contextualSpacing/>
              <w:rPr>
                <w:rFonts w:ascii="Times New Roman" w:eastAsia="Calibri" w:hAnsi="Times New Roman" w:cs="Times New Roman"/>
                <w:b/>
                <w:sz w:val="26"/>
                <w:szCs w:val="26"/>
              </w:rPr>
            </w:pPr>
            <w:r w:rsidRPr="005867FC">
              <w:rPr>
                <w:rFonts w:ascii="Times New Roman" w:eastAsia="Calibri" w:hAnsi="Times New Roman" w:cs="Times New Roman"/>
                <w:b/>
                <w:sz w:val="26"/>
                <w:szCs w:val="26"/>
              </w:rPr>
              <w:t>ПМ</w:t>
            </w:r>
          </w:p>
        </w:tc>
        <w:tc>
          <w:tcPr>
            <w:tcW w:w="3371" w:type="dxa"/>
            <w:tcBorders>
              <w:top w:val="single" w:sz="4" w:space="0" w:color="auto"/>
              <w:left w:val="single" w:sz="4" w:space="0" w:color="auto"/>
              <w:bottom w:val="single" w:sz="4" w:space="0" w:color="auto"/>
              <w:right w:val="single" w:sz="4" w:space="0" w:color="auto"/>
            </w:tcBorders>
          </w:tcPr>
          <w:p w14:paraId="03177903"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14:paraId="368A22FC" w14:textId="77777777" w:rsidR="00294DAD" w:rsidRPr="005867FC" w:rsidRDefault="00294DAD" w:rsidP="005867FC">
            <w:pPr>
              <w:spacing w:line="276" w:lineRule="auto"/>
              <w:contextualSpacing/>
              <w:rPr>
                <w:rFonts w:ascii="Times New Roman" w:eastAsia="Calibri" w:hAnsi="Times New Roman" w:cs="Times New Roman"/>
                <w:b/>
                <w:i/>
                <w:iCs/>
                <w:sz w:val="26"/>
                <w:szCs w:val="26"/>
              </w:rPr>
            </w:pPr>
            <w:r w:rsidRPr="005867FC">
              <w:rPr>
                <w:rFonts w:ascii="Times New Roman" w:eastAsia="Calibri" w:hAnsi="Times New Roman" w:cs="Times New Roman"/>
                <w:b/>
                <w:i/>
                <w:iCs/>
                <w:sz w:val="26"/>
                <w:szCs w:val="26"/>
              </w:rPr>
              <w:t>Экзамен (квалификационный)</w:t>
            </w:r>
          </w:p>
        </w:tc>
      </w:tr>
    </w:tbl>
    <w:p w14:paraId="2A0848E7" w14:textId="77777777" w:rsidR="00BA06A2" w:rsidRPr="005867FC" w:rsidRDefault="00BA06A2" w:rsidP="005867FC">
      <w:pPr>
        <w:spacing w:line="276" w:lineRule="auto"/>
        <w:jc w:val="center"/>
        <w:rPr>
          <w:rFonts w:ascii="Times New Roman" w:hAnsi="Times New Roman" w:cs="Times New Roman"/>
          <w:sz w:val="26"/>
          <w:szCs w:val="26"/>
        </w:rPr>
      </w:pPr>
    </w:p>
    <w:p w14:paraId="1AE189E1" w14:textId="77777777" w:rsidR="00BA06A2" w:rsidRPr="005867FC" w:rsidRDefault="00BA06A2" w:rsidP="005867FC">
      <w:pPr>
        <w:spacing w:line="276" w:lineRule="auto"/>
        <w:jc w:val="center"/>
        <w:rPr>
          <w:rFonts w:ascii="Times New Roman" w:hAnsi="Times New Roman" w:cs="Times New Roman"/>
          <w:b/>
          <w:caps/>
          <w:sz w:val="26"/>
          <w:szCs w:val="26"/>
        </w:rPr>
      </w:pPr>
      <w:r w:rsidRPr="005867FC">
        <w:rPr>
          <w:rFonts w:ascii="Times New Roman" w:hAnsi="Times New Roman" w:cs="Times New Roman"/>
          <w:b/>
          <w:caps/>
          <w:sz w:val="26"/>
          <w:szCs w:val="26"/>
        </w:rPr>
        <w:t>4. оценочные материалы</w:t>
      </w:r>
    </w:p>
    <w:p w14:paraId="59734CE9" w14:textId="76448D3D" w:rsidR="00BA06A2"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4.1. Текущий контроль</w:t>
      </w:r>
    </w:p>
    <w:p w14:paraId="1424FBCE" w14:textId="1D12AF23" w:rsidR="002E048C" w:rsidRDefault="009F49CA" w:rsidP="004C0DD7">
      <w:pPr>
        <w:widowControl/>
        <w:jc w:val="both"/>
        <w:rPr>
          <w:rFonts w:ascii="Times New Roman" w:eastAsia="Times New Roman" w:hAnsi="Times New Roman" w:cs="Times New Roman"/>
          <w:color w:val="auto"/>
          <w:sz w:val="26"/>
          <w:szCs w:val="26"/>
          <w:lang w:bidi="ar-SA"/>
        </w:rPr>
      </w:pPr>
      <w:r w:rsidRPr="009F49CA">
        <w:rPr>
          <w:rFonts w:ascii="Times New Roman" w:eastAsia="Times New Roman" w:hAnsi="Times New Roman" w:cs="Times New Roman"/>
          <w:color w:val="auto"/>
          <w:sz w:val="26"/>
          <w:szCs w:val="26"/>
          <w:lang w:bidi="ar-SA"/>
        </w:rPr>
        <w:t>4.1.1 Банк тестовых заданий по темам МДК</w:t>
      </w:r>
    </w:p>
    <w:p w14:paraId="59BC28A7" w14:textId="77777777" w:rsidR="002E048C" w:rsidRPr="002E048C" w:rsidRDefault="002E048C" w:rsidP="002E048C">
      <w:pPr>
        <w:spacing w:line="276" w:lineRule="auto"/>
        <w:rPr>
          <w:rFonts w:ascii="Times New Roman" w:eastAsia="Times New Roman" w:hAnsi="Times New Roman" w:cs="Times New Roman"/>
          <w:b/>
          <w:color w:val="auto"/>
          <w:sz w:val="26"/>
          <w:szCs w:val="26"/>
          <w:lang w:bidi="ar-SA"/>
        </w:rPr>
      </w:pPr>
      <w:r w:rsidRPr="002E048C">
        <w:rPr>
          <w:rFonts w:ascii="Times New Roman" w:eastAsia="Times New Roman" w:hAnsi="Times New Roman" w:cs="Times New Roman"/>
          <w:b/>
          <w:color w:val="auto"/>
          <w:sz w:val="26"/>
          <w:szCs w:val="26"/>
          <w:lang w:bidi="ar-SA"/>
        </w:rPr>
        <w:t>Инструкция</w:t>
      </w:r>
    </w:p>
    <w:p w14:paraId="22707D90" w14:textId="77777777" w:rsidR="002E048C" w:rsidRP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Внимательно прочитайте задание, в котором из четырех вариантов ответов выберете правильный.</w:t>
      </w:r>
    </w:p>
    <w:p w14:paraId="6B86D038" w14:textId="68983224" w:rsid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Время выполнения задания 10 минут.</w:t>
      </w:r>
    </w:p>
    <w:p w14:paraId="31C876B5" w14:textId="05DBB253" w:rsidR="002E048C" w:rsidRPr="002E048C"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№1</w:t>
      </w:r>
    </w:p>
    <w:p w14:paraId="2DEEDF1E" w14:textId="77777777" w:rsidR="002E048C" w:rsidRPr="002E048C" w:rsidRDefault="002E048C" w:rsidP="004F7A97">
      <w:pPr>
        <w:numPr>
          <w:ilvl w:val="0"/>
          <w:numId w:val="3"/>
        </w:numPr>
        <w:spacing w:line="276" w:lineRule="auto"/>
        <w:ind w:left="255" w:firstLine="0"/>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4ECA7DF0" w14:textId="727EB93F"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94E323C"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46B542BE" w14:textId="02958846"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а)20% б)15% в)25% г)10%</w:t>
      </w:r>
    </w:p>
    <w:p w14:paraId="32CE40A6"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68872D71" w14:textId="4192C2DA" w:rsidR="002E048C"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 поточный</w:t>
      </w:r>
      <w:r w:rsidR="002E048C" w:rsidRPr="002E048C">
        <w:rPr>
          <w:rFonts w:ascii="Times New Roman" w:eastAsia="Times New Roman" w:hAnsi="Times New Roman" w:cs="Times New Roman"/>
          <w:color w:val="auto"/>
          <w:sz w:val="26"/>
          <w:szCs w:val="26"/>
          <w:lang w:bidi="ar-SA"/>
        </w:rPr>
        <w:t xml:space="preserve"> метод</w:t>
      </w:r>
      <w:r w:rsidRPr="0096033F">
        <w:rPr>
          <w:rFonts w:ascii="Times New Roman" w:eastAsia="Times New Roman" w:hAnsi="Times New Roman" w:cs="Times New Roman"/>
          <w:color w:val="auto"/>
          <w:sz w:val="26"/>
          <w:szCs w:val="26"/>
          <w:lang w:bidi="ar-SA"/>
        </w:rPr>
        <w:t xml:space="preserve"> </w:t>
      </w:r>
      <w:r w:rsidR="002E048C" w:rsidRPr="002E048C">
        <w:rPr>
          <w:rFonts w:ascii="Times New Roman" w:eastAsia="Times New Roman" w:hAnsi="Times New Roman" w:cs="Times New Roman"/>
          <w:color w:val="auto"/>
          <w:sz w:val="26"/>
          <w:szCs w:val="26"/>
          <w:lang w:bidi="ar-SA"/>
        </w:rPr>
        <w:t>б)узловой метод в)агрегатный метод г)централизованный метод</w:t>
      </w:r>
    </w:p>
    <w:p w14:paraId="3B7BDB82"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Вещества снижающие скорость коррозии:</w:t>
      </w:r>
    </w:p>
    <w:p w14:paraId="4DF53F5A" w14:textId="3230300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а)ингибиторы б)пассиваторы в)активаторы г)катализатор</w:t>
      </w:r>
    </w:p>
    <w:p w14:paraId="548C519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2622C4EE"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а)следующего ремонта б)предыдущего ремонта</w:t>
      </w:r>
    </w:p>
    <w:p w14:paraId="0478F45E" w14:textId="7DAFB311"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F4373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При монтаже кожухотрубных теплообменных аппаратов допускается отклонение по вертикали:</w:t>
      </w:r>
    </w:p>
    <w:p w14:paraId="4175E835" w14:textId="781DAA6C"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а)0,3мм/1м б)0,2мм/1м в)0,1мм/1м г)0,4мм/1м</w:t>
      </w:r>
    </w:p>
    <w:p w14:paraId="635A00F5"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0EE3B0B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647E89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Наработка машины в часах между ближайшими ремонтами:</w:t>
      </w:r>
    </w:p>
    <w:p w14:paraId="1F6A02DE" w14:textId="251FF78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курс в)Межремонтный период г)Полный ресурс</w:t>
      </w:r>
    </w:p>
    <w:p w14:paraId="40FCC03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Защита металла от коррозии лакокрасочным покрытием:</w:t>
      </w:r>
    </w:p>
    <w:p w14:paraId="6D53CB71" w14:textId="5666FCE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а)анодная б)катодная в)активная г)пассивная</w:t>
      </w:r>
    </w:p>
    <w:p w14:paraId="42B09C58"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Отклонение по вертикали пристенных батарей:</w:t>
      </w:r>
    </w:p>
    <w:p w14:paraId="0C6AC433" w14:textId="48004EF4" w:rsid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4EE1D336" w14:textId="26CEDE3E" w:rsidR="0096033F" w:rsidRPr="0096033F"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2</w:t>
      </w:r>
    </w:p>
    <w:p w14:paraId="7095841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Давление на которое рассчитывают выпускные трубы:</w:t>
      </w:r>
    </w:p>
    <w:p w14:paraId="2CB0F3B0" w14:textId="08D0403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а)пробное давление б)условное давление в)рабочее давление г)давление нагнетания</w:t>
      </w:r>
    </w:p>
    <w:p w14:paraId="1B8169ED"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2A6B78" w14:textId="79D3CAD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1669A9A5"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Наиболее простой способ дефектации:</w:t>
      </w:r>
    </w:p>
    <w:p w14:paraId="3B3E9AC5" w14:textId="4D198CF8"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BC45CA4"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Перегрев одного из цилиндров поршневого компрессора свидетельствует о:</w:t>
      </w:r>
    </w:p>
    <w:p w14:paraId="44EC4B21" w14:textId="6841F1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а)неисправности клапанов б)недостаточном охлаждении цилиндров в)перегреве пара на всасывании</w:t>
      </w:r>
    </w:p>
    <w:p w14:paraId="380B110C"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B99CDF5" w14:textId="0EEC5A1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ресурс в)межремонтный период г)полный ресурс</w:t>
      </w:r>
    </w:p>
    <w:p w14:paraId="179D53FF"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Обмерзание цилиндров и картера Км является:</w:t>
      </w:r>
    </w:p>
    <w:p w14:paraId="09AC25A5"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а)влажный ход б)недостаток х/а в системе</w:t>
      </w:r>
    </w:p>
    <w:p w14:paraId="5390BBAF" w14:textId="7611F7BB"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727D10B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42F7757B"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а)1,1 рабочего</w:t>
      </w:r>
    </w:p>
    <w:p w14:paraId="27D1CE45" w14:textId="1A136B8E"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36E3069B"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002C9979" w14:textId="2A59B64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4A085D52"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Продувку систем хол. установки после ремонта ведут:</w:t>
      </w:r>
    </w:p>
    <w:p w14:paraId="3DF0ECA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а)сверху вниз б)снизу вверх</w:t>
      </w:r>
    </w:p>
    <w:p w14:paraId="09F81B75" w14:textId="4EB2604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в)со входа на выход г)с выхода на вход</w:t>
      </w:r>
    </w:p>
    <w:p w14:paraId="0E420DC1"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17166C13" w14:textId="77777777" w:rsidR="0096033F" w:rsidRPr="0096033F" w:rsidRDefault="0096033F" w:rsidP="0096033F">
      <w:pPr>
        <w:spacing w:line="276" w:lineRule="auto"/>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1C48C9F9" w14:textId="536CAD68" w:rsidR="0096033F" w:rsidRPr="0096033F" w:rsidRDefault="0096033F" w:rsidP="0096033F">
      <w:pPr>
        <w:spacing w:line="276" w:lineRule="auto"/>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3</w:t>
      </w:r>
    </w:p>
    <w:p w14:paraId="02B6A80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356F88D1" w14:textId="4C48FFA2"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12E0923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4C553A97"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45A62F52" w14:textId="2783D5FA" w:rsidR="002E048C" w:rsidRPr="005172EC" w:rsidRDefault="002E048C" w:rsidP="005172EC">
      <w:pPr>
        <w:spacing w:line="276" w:lineRule="auto"/>
        <w:jc w:val="both"/>
        <w:rPr>
          <w:rFonts w:ascii="Times New Roman" w:eastAsia="Times New Roman" w:hAnsi="Times New Roman" w:cs="Times New Roman"/>
          <w:color w:val="auto"/>
          <w:sz w:val="26"/>
          <w:szCs w:val="26"/>
          <w:lang w:bidi="ar-SA"/>
        </w:rPr>
      </w:pPr>
    </w:p>
    <w:p w14:paraId="07B48F6C" w14:textId="34EECD2B" w:rsidR="0096033F" w:rsidRPr="005172EC" w:rsidRDefault="0096033F" w:rsidP="005172EC">
      <w:pPr>
        <w:spacing w:line="276" w:lineRule="auto"/>
        <w:jc w:val="both"/>
        <w:rPr>
          <w:rFonts w:ascii="Times New Roman" w:eastAsia="Times New Roman" w:hAnsi="Times New Roman" w:cs="Times New Roman"/>
          <w:color w:val="auto"/>
          <w:sz w:val="26"/>
          <w:szCs w:val="26"/>
          <w:lang w:bidi="ar-SA"/>
        </w:rPr>
      </w:pPr>
    </w:p>
    <w:p w14:paraId="5571F28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компрессоров серии П наработка в 60000 часов составляет:</w:t>
      </w:r>
    </w:p>
    <w:p w14:paraId="0F715CD1"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а)полный ресурс</w:t>
      </w:r>
    </w:p>
    <w:p w14:paraId="772FD4D0" w14:textId="773A2484"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б)структуру ремонтного цикла в)межремонтный период г)ремонтный цикл</w:t>
      </w:r>
    </w:p>
    <w:p w14:paraId="01041F6F"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48AA7579" w14:textId="16F7D75E"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а)поршня б)цилиндра в)клапанов г)шатуна</w:t>
      </w:r>
    </w:p>
    <w:p w14:paraId="4E69739E"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1B4DE961" w14:textId="3D0DF0EA"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а)20% б)15% в)25% г)10%</w:t>
      </w:r>
    </w:p>
    <w:p w14:paraId="16FEDFB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Появление в компрессоре характерного стука соответствует об износе:</w:t>
      </w:r>
    </w:p>
    <w:p w14:paraId="4AD85EA5"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а)верхней головки шатуна б)поршневого кольца в)клапанов в цилиндре г)отверстий в бобышках поршня</w:t>
      </w:r>
    </w:p>
    <w:p w14:paraId="09488E73"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заполнения системы хладагентом:</w:t>
      </w:r>
    </w:p>
    <w:p w14:paraId="3F8D86E7"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а)систему проверяют на прочность б)систему продувают</w:t>
      </w:r>
    </w:p>
    <w:p w14:paraId="61DF4380" w14:textId="689CF191"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в)систему вакуумируют г)систему промывают</w:t>
      </w:r>
    </w:p>
    <w:p w14:paraId="4D2D8254"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небольшом количестве применяют:</w:t>
      </w:r>
    </w:p>
    <w:p w14:paraId="6D33CE1F" w14:textId="626F7308"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а)последовательный метод б)узловой метод в)индивидуальный метод г)агрегатный метод</w:t>
      </w:r>
    </w:p>
    <w:p w14:paraId="77775EFD"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3984071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640ED9A2" w14:textId="67EC2496"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8C005BA"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9A87D4B" w14:textId="77777777" w:rsidR="005172EC" w:rsidRPr="005172EC" w:rsidRDefault="005172EC" w:rsidP="005172EC">
      <w:pPr>
        <w:spacing w:line="276" w:lineRule="auto"/>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841C788" w14:textId="1DE049D1" w:rsidR="0096033F" w:rsidRPr="005172EC" w:rsidRDefault="005172EC" w:rsidP="002E048C">
      <w:pPr>
        <w:spacing w:line="276" w:lineRule="auto"/>
        <w:rPr>
          <w:rFonts w:ascii="Times New Roman" w:eastAsia="Times New Roman" w:hAnsi="Times New Roman" w:cs="Times New Roman"/>
          <w:b/>
          <w:bCs/>
          <w:color w:val="auto"/>
          <w:sz w:val="26"/>
          <w:szCs w:val="26"/>
          <w:lang w:bidi="ar-SA"/>
        </w:rPr>
      </w:pPr>
      <w:r w:rsidRPr="005172EC">
        <w:rPr>
          <w:rFonts w:ascii="Times New Roman" w:eastAsia="Times New Roman" w:hAnsi="Times New Roman" w:cs="Times New Roman"/>
          <w:b/>
          <w:bCs/>
          <w:color w:val="auto"/>
          <w:sz w:val="26"/>
          <w:szCs w:val="26"/>
          <w:lang w:bidi="ar-SA"/>
        </w:rPr>
        <w:t>Вариант 4</w:t>
      </w:r>
    </w:p>
    <w:p w14:paraId="39BB4E03"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Всякое отклонение от оптимального режима работы хол. установки:</w:t>
      </w:r>
    </w:p>
    <w:p w14:paraId="37AB4DDB" w14:textId="3335EFD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а)повреждение б)отказ в)неисправность г)дефект</w:t>
      </w:r>
    </w:p>
    <w:p w14:paraId="41D6A8BE"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C8EC9F" w14:textId="2CF0F6B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572A4D5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небольших количествах применяют:</w:t>
      </w:r>
    </w:p>
    <w:p w14:paraId="7C4C3801" w14:textId="2D9D2FDF"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а)агрегатный метод б)индивидуальный метод в)поточный метод г)узловой метод</w:t>
      </w:r>
    </w:p>
    <w:p w14:paraId="130D7F2B"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Наиболее простой способ дефектации:</w:t>
      </w:r>
    </w:p>
    <w:p w14:paraId="774328B7" w14:textId="02425083"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67DE7F1"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0738054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5BA1E270" w14:textId="4517648B"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6C78C60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2477C610" w14:textId="2D78EFC2"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а)20% б)15% в)25% г)10%</w:t>
      </w:r>
    </w:p>
    <w:p w14:paraId="21F60BF0"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Обмерзание цилиндров и картера Км является:</w:t>
      </w:r>
    </w:p>
    <w:p w14:paraId="7734AB89"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lastRenderedPageBreak/>
        <w:t>а)влажный ход б)недостаток х/а в системе</w:t>
      </w:r>
    </w:p>
    <w:p w14:paraId="407CA467" w14:textId="70D58A6F" w:rsidR="005172EC" w:rsidRPr="002E048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2C012069"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При ремонте кожухотрубных теплообменных аппаратов допускается отклонение по вертикали:</w:t>
      </w:r>
    </w:p>
    <w:p w14:paraId="724F0C12" w14:textId="1392A5F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а)0,3мм/1м б)0,2мм/1м в)0,1мм/1м г)0,4мм/1м</w:t>
      </w:r>
    </w:p>
    <w:p w14:paraId="5D8F1436"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Отклонение по вертикали пристенных батарей:</w:t>
      </w:r>
    </w:p>
    <w:p w14:paraId="10DF9813" w14:textId="7BF6C3C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6CD9D41C"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Продувку систем хол. установки после ремонта ведут:</w:t>
      </w:r>
    </w:p>
    <w:p w14:paraId="7BAB33C0"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а)сверху вниз б)снизу вверх</w:t>
      </w:r>
    </w:p>
    <w:p w14:paraId="71ED3712" w14:textId="0DFAA889" w:rsid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в)со входа на выход г)с выхода на вход</w:t>
      </w:r>
    </w:p>
    <w:p w14:paraId="64203EE6" w14:textId="22798253" w:rsidR="00415D2B" w:rsidRDefault="00415D2B" w:rsidP="005172EC">
      <w:pPr>
        <w:spacing w:line="276" w:lineRule="auto"/>
        <w:jc w:val="both"/>
        <w:rPr>
          <w:rFonts w:ascii="Times New Roman" w:eastAsia="Times New Roman" w:hAnsi="Times New Roman" w:cs="Times New Roman"/>
          <w:b/>
          <w:bCs/>
          <w:color w:val="auto"/>
          <w:sz w:val="26"/>
          <w:szCs w:val="26"/>
          <w:lang w:bidi="ar-SA"/>
        </w:rPr>
      </w:pPr>
      <w:r w:rsidRPr="00415D2B">
        <w:rPr>
          <w:rFonts w:ascii="Times New Roman" w:eastAsia="Times New Roman" w:hAnsi="Times New Roman" w:cs="Times New Roman"/>
          <w:b/>
          <w:bCs/>
          <w:color w:val="auto"/>
          <w:sz w:val="26"/>
          <w:szCs w:val="26"/>
          <w:lang w:bidi="ar-SA"/>
        </w:rPr>
        <w:t>Вариант 5</w:t>
      </w:r>
    </w:p>
    <w:p w14:paraId="569EBBDF"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Пробыным давлением испытывают трубопроводы на:</w:t>
      </w:r>
    </w:p>
    <w:p w14:paraId="112B7F37" w14:textId="1B807345"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а)плотность б)прочность в)герметичность г)годность</w:t>
      </w:r>
    </w:p>
    <w:p w14:paraId="4CBC191A"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71BD628" w14:textId="2EC84BF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 надежность б)безотказность</w:t>
      </w:r>
    </w:p>
    <w:p w14:paraId="626F51FE" w14:textId="7658030B"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в)долговечность г)сохраняемость</w:t>
      </w:r>
    </w:p>
    <w:p w14:paraId="63A9586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Износ деталей под ударами частиц металла, окалин и песка:</w:t>
      </w:r>
    </w:p>
    <w:p w14:paraId="7D6A63C8" w14:textId="2979C6B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а)эрозийный износ б)абразивный износ в)коррозийный износ г)кавитационный износ</w:t>
      </w:r>
    </w:p>
    <w:p w14:paraId="7582EAC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Трудоемкость принятого за эталон оборудования равна 12чел./час это:</w:t>
      </w:r>
    </w:p>
    <w:p w14:paraId="3B2B0BFD" w14:textId="3FC92EED"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а)категория ремонта б)трудоемкость ремонта в)ремонтная единица г)категория сложности</w:t>
      </w:r>
    </w:p>
    <w:p w14:paraId="7D77C6DE"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0204F5B0" w14:textId="241A08C6"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1352247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Появления в компрессоре характерного стука соответствует об износе:</w:t>
      </w:r>
    </w:p>
    <w:p w14:paraId="514D1C81"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а)головок шатуна б)поршневого кольца в)клапанов в цилиндре</w:t>
      </w:r>
    </w:p>
    <w:p w14:paraId="6755F55B" w14:textId="15CF6322"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г)отверстий в бобышках поршня</w:t>
      </w:r>
    </w:p>
    <w:p w14:paraId="67B2A4A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При ремонте теплообменных аппаратов допускается глушение трубок не более:</w:t>
      </w:r>
    </w:p>
    <w:p w14:paraId="28BA0DEF" w14:textId="501AC29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а)10% б)15% в)20% г)5%</w:t>
      </w:r>
    </w:p>
    <w:p w14:paraId="04B559ED"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Вещества снижающие скорость коррозии:</w:t>
      </w:r>
    </w:p>
    <w:p w14:paraId="20E88991" w14:textId="2DA87114"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а)ингибиторы б)пассиваторы в)активаторы г)катализаторы</w:t>
      </w:r>
    </w:p>
    <w:p w14:paraId="13F24390"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5016B484"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а)1,1 рабочего</w:t>
      </w:r>
    </w:p>
    <w:p w14:paraId="121817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5B2E23AB"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141B3A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а)поршня б)цилиндра в)клапанов г)шатуна</w:t>
      </w:r>
    </w:p>
    <w:p w14:paraId="05C66C26"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
    <w:p w14:paraId="5F8A12CE"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Задание 2 оценивается по 5 бальной шкале:</w:t>
      </w:r>
    </w:p>
    <w:p w14:paraId="4F005495"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Оценка «5»</w:t>
      </w:r>
      <w:r w:rsidRPr="0082429D">
        <w:rPr>
          <w:rFonts w:ascii="Times New Roman" w:eastAsia="Times New Roman" w:hAnsi="Times New Roman" w:cs="Times New Roman"/>
          <w:color w:val="auto"/>
          <w:sz w:val="26"/>
          <w:szCs w:val="26"/>
          <w:lang w:bidi="ar-SA"/>
        </w:rPr>
        <w:tab/>
        <w:t>9 – 10 правильных ответов</w:t>
      </w:r>
    </w:p>
    <w:p w14:paraId="5AB9B99C"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«4»</w:t>
      </w:r>
      <w:r w:rsidRPr="0082429D">
        <w:rPr>
          <w:rFonts w:ascii="Times New Roman" w:eastAsia="Times New Roman" w:hAnsi="Times New Roman" w:cs="Times New Roman"/>
          <w:color w:val="auto"/>
          <w:sz w:val="26"/>
          <w:szCs w:val="26"/>
          <w:lang w:bidi="ar-SA"/>
        </w:rPr>
        <w:tab/>
        <w:t>8 правильных ответов</w:t>
      </w:r>
    </w:p>
    <w:p w14:paraId="22127B94"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«3»</w:t>
      </w:r>
      <w:r w:rsidRPr="0082429D">
        <w:rPr>
          <w:rFonts w:ascii="Times New Roman" w:eastAsia="Times New Roman" w:hAnsi="Times New Roman" w:cs="Times New Roman"/>
          <w:color w:val="auto"/>
          <w:sz w:val="26"/>
          <w:szCs w:val="26"/>
          <w:lang w:bidi="ar-SA"/>
        </w:rPr>
        <w:tab/>
        <w:t>7 правильных ответов</w:t>
      </w:r>
    </w:p>
    <w:p w14:paraId="5524786E" w14:textId="4B2CB16B" w:rsidR="002E048C" w:rsidRPr="004C0DD7" w:rsidRDefault="0082429D" w:rsidP="004C0DD7">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«2»</w:t>
      </w:r>
      <w:r w:rsidRPr="0082429D">
        <w:rPr>
          <w:rFonts w:ascii="Times New Roman" w:eastAsia="Times New Roman" w:hAnsi="Times New Roman" w:cs="Times New Roman"/>
          <w:color w:val="auto"/>
          <w:sz w:val="26"/>
          <w:szCs w:val="26"/>
          <w:lang w:bidi="ar-SA"/>
        </w:rPr>
        <w:tab/>
        <w:t>менее 7 правильных ответа</w:t>
      </w:r>
    </w:p>
    <w:p w14:paraId="375A6E1F"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0070049C" w:rsidRPr="005867FC">
        <w:rPr>
          <w:rFonts w:ascii="Times New Roman" w:hAnsi="Times New Roman" w:cs="Times New Roman"/>
          <w:sz w:val="26"/>
          <w:szCs w:val="26"/>
        </w:rPr>
        <w:t>1</w:t>
      </w:r>
      <w:r w:rsidRPr="005867FC">
        <w:rPr>
          <w:rFonts w:ascii="Times New Roman" w:hAnsi="Times New Roman" w:cs="Times New Roman"/>
          <w:sz w:val="26"/>
          <w:szCs w:val="26"/>
        </w:rPr>
        <w:t xml:space="preserve">. Перечень практических работ по МДК </w:t>
      </w:r>
      <w:r w:rsidR="0070049C" w:rsidRPr="005867FC">
        <w:rPr>
          <w:rFonts w:ascii="Times New Roman" w:hAnsi="Times New Roman" w:cs="Times New Roman"/>
          <w:sz w:val="26"/>
          <w:szCs w:val="26"/>
        </w:rPr>
        <w:t>02.01 Управление ремонтом холодильного оборудования (по отраслям) и контроль за ним</w:t>
      </w:r>
    </w:p>
    <w:p w14:paraId="233F6F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степени износа коленчатого вала компрессора</w:t>
      </w:r>
    </w:p>
    <w:p w14:paraId="5399225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степени износа цилиндра и цил. блоков поршней компрессора</w:t>
      </w:r>
    </w:p>
    <w:p w14:paraId="34C702E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Определение степени износа поршня компрессора</w:t>
      </w:r>
    </w:p>
    <w:p w14:paraId="51C8151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зазора в сопрягаемых деталях: цилиндр-поршень</w:t>
      </w:r>
    </w:p>
    <w:p w14:paraId="03DDE8C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Определение степени износа поршневых колец компрессора</w:t>
      </w:r>
    </w:p>
    <w:p w14:paraId="7337D07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№6 Составление графика ППР</w:t>
      </w:r>
    </w:p>
    <w:p w14:paraId="3F454B9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607171C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4.1.2. Перечень лабораторно-практических работ по МДК 02.02 Управление испытанием холодильного оборудования в пищевой промышленности и контроль за ним</w:t>
      </w:r>
    </w:p>
    <w:p w14:paraId="7B262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холодопроизводительности.</w:t>
      </w:r>
    </w:p>
    <w:p w14:paraId="02F8AC9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мощности.</w:t>
      </w:r>
    </w:p>
    <w:p w14:paraId="1902298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Проверка способности компрессора к самовакуумированию.</w:t>
      </w:r>
    </w:p>
    <w:p w14:paraId="02FEC4A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утечки масла через сальник.</w:t>
      </w:r>
    </w:p>
    <w:p w14:paraId="02CB318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Составление протокола об испытании.</w:t>
      </w:r>
    </w:p>
    <w:p w14:paraId="4836FEDA"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00DBCBA2" w14:textId="77777777" w:rsidR="00DB7998"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4.1.3. Перечень производственных работ по учебной практике </w:t>
      </w:r>
    </w:p>
    <w:p w14:paraId="0B1FBAE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показателей надежности и способы повышения надежности холодильного оборудования.</w:t>
      </w:r>
    </w:p>
    <w:p w14:paraId="5B51FA7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износа холодильного оборудования.</w:t>
      </w:r>
    </w:p>
    <w:p w14:paraId="7302CF0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определения износа холодильного оборудования.</w:t>
      </w:r>
    </w:p>
    <w:p w14:paraId="4DCD4A9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предупреждения преждевременного износа оборудования.</w:t>
      </w:r>
    </w:p>
    <w:p w14:paraId="57B4214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норм и требований безопасности труда, электробезопасности и пожарной безопасности при ремонте холодильного оборудования.</w:t>
      </w:r>
    </w:p>
    <w:p w14:paraId="346E96F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и методов организации ремонтных работ.</w:t>
      </w:r>
    </w:p>
    <w:p w14:paraId="11A31FB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Система планово-</w:t>
      </w:r>
      <w:r w:rsidR="003D7DD2"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предупредительного ремонта холодильного оборудования в компрессорном цехе.</w:t>
      </w:r>
    </w:p>
    <w:p w14:paraId="3A052F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Изучение методов ремонта изношенных деталей.</w:t>
      </w:r>
    </w:p>
    <w:p w14:paraId="73EE224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Нормативы трудоемкости ремонтных работ и простоя холодильного оборудования в ремонте.</w:t>
      </w:r>
    </w:p>
    <w:p w14:paraId="11A5484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компрессоров.</w:t>
      </w:r>
    </w:p>
    <w:p w14:paraId="0CD34B14"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Разборка компрессора, очистка и обезжиривание деталей.</w:t>
      </w:r>
    </w:p>
    <w:p w14:paraId="20F3EB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Составление дефектовочной документации.</w:t>
      </w:r>
    </w:p>
    <w:p w14:paraId="48B081A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степени износа и ремонт деталей компрессора.</w:t>
      </w:r>
    </w:p>
    <w:p w14:paraId="397344B3" w14:textId="0D3B69C3" w:rsidR="0070049C" w:rsidRPr="005867FC" w:rsidRDefault="0070049C" w:rsidP="008A46A8">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Сборка компрессора после ремонта.</w:t>
      </w:r>
    </w:p>
    <w:p w14:paraId="161F556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Испытание компрессора после ремонта.</w:t>
      </w:r>
    </w:p>
    <w:p w14:paraId="4B1C2A1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теплообменных аппаратов.</w:t>
      </w:r>
    </w:p>
    <w:p w14:paraId="128837E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Очистка поверхности теплообмена от различного рода загрязнений.</w:t>
      </w:r>
    </w:p>
    <w:p w14:paraId="0ED5A0E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Проведение антикоррозионных мероприятий.</w:t>
      </w:r>
    </w:p>
    <w:p w14:paraId="348AFE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вспомогательного оборудования.</w:t>
      </w:r>
    </w:p>
    <w:p w14:paraId="5351ADD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техники безопасности и правил проведения испытания холодильной установки.</w:t>
      </w:r>
    </w:p>
    <w:p w14:paraId="7F87064A"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испытаний холодильного оборудования.</w:t>
      </w:r>
    </w:p>
    <w:p w14:paraId="7A094861"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компрессоров.</w:t>
      </w:r>
    </w:p>
    <w:p w14:paraId="512AA90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теплообменных аппаратов.</w:t>
      </w:r>
    </w:p>
    <w:p w14:paraId="6CA41C4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сосудов.</w:t>
      </w:r>
    </w:p>
    <w:p w14:paraId="6EDDD7B6"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трубопроводов.</w:t>
      </w:r>
    </w:p>
    <w:p w14:paraId="4FA94E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Заполнение акта испытания.</w:t>
      </w:r>
    </w:p>
    <w:p w14:paraId="2D2779A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5E727C1E" w14:textId="77777777" w:rsidR="00DB7998" w:rsidRPr="005867FC" w:rsidRDefault="00DB799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4.1.4. Перечень производственных работ по </w:t>
      </w:r>
      <w:r w:rsidR="00E06DE5" w:rsidRPr="005867FC">
        <w:rPr>
          <w:rFonts w:ascii="Times New Roman" w:hAnsi="Times New Roman" w:cs="Times New Roman"/>
          <w:sz w:val="26"/>
          <w:szCs w:val="26"/>
        </w:rPr>
        <w:t>производственной</w:t>
      </w:r>
      <w:r w:rsidRPr="005867FC">
        <w:rPr>
          <w:rFonts w:ascii="Times New Roman" w:hAnsi="Times New Roman" w:cs="Times New Roman"/>
          <w:sz w:val="26"/>
          <w:szCs w:val="26"/>
        </w:rPr>
        <w:t xml:space="preserve"> практике и практике по профилю специальности</w:t>
      </w:r>
    </w:p>
    <w:p w14:paraId="691068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безопасности труда на территории и в цехах предприятия, на рабочих местах.</w:t>
      </w:r>
    </w:p>
    <w:p w14:paraId="3579B26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охраны труда при ремонте холодильного оборудования.</w:t>
      </w:r>
    </w:p>
    <w:p w14:paraId="18BD353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Умение определять износ холодильного оборудования и назначать меры по его устранению.</w:t>
      </w:r>
    </w:p>
    <w:p w14:paraId="2DB0449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ремонту холодильного оборудования в составе специализированных бригад:</w:t>
      </w:r>
    </w:p>
    <w:p w14:paraId="5E454A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ремонту холодильного оборудования;</w:t>
      </w:r>
    </w:p>
    <w:p w14:paraId="235A09A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ремонту холодильного оборудования;</w:t>
      </w:r>
    </w:p>
    <w:p w14:paraId="5031F5C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-применение приспособлений и инструментов для выполнения работ по ремонту холодильного оборудования.</w:t>
      </w:r>
    </w:p>
    <w:p w14:paraId="27AFD66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Участвовать в организации и проводить разборку и сборку основного и вспомогательного холодильного оборудования.</w:t>
      </w:r>
    </w:p>
    <w:p w14:paraId="1FBFE1F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ремонте холодильного оборудования.</w:t>
      </w:r>
    </w:p>
    <w:p w14:paraId="1F4D7AD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Участие в работах по испытанию холодильного оборудования в составе специализированных бригад:</w:t>
      </w:r>
    </w:p>
    <w:p w14:paraId="7A6E01A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испытаниям холодильного оборудования;</w:t>
      </w:r>
    </w:p>
    <w:p w14:paraId="6941B64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различных видов испытаний холодильного оборудования.</w:t>
      </w:r>
    </w:p>
    <w:p w14:paraId="18F9F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испытании холодильного оборудования.</w:t>
      </w:r>
    </w:p>
    <w:p w14:paraId="49CAF50A" w14:textId="77777777" w:rsidR="00DB7998" w:rsidRPr="005867FC" w:rsidRDefault="00DB7998" w:rsidP="005867FC">
      <w:pPr>
        <w:spacing w:line="276" w:lineRule="auto"/>
        <w:ind w:firstLine="851"/>
        <w:jc w:val="center"/>
        <w:rPr>
          <w:rFonts w:ascii="Times New Roman" w:hAnsi="Times New Roman" w:cs="Times New Roman"/>
          <w:sz w:val="26"/>
          <w:szCs w:val="26"/>
        </w:rPr>
      </w:pPr>
    </w:p>
    <w:p w14:paraId="0A2754EE" w14:textId="77777777" w:rsidR="00BA06A2" w:rsidRPr="005867FC"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4.2. Промежуточная аттестация</w:t>
      </w:r>
    </w:p>
    <w:p w14:paraId="21F1EF33"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4.2.1. Оценочные </w:t>
      </w:r>
      <w:r w:rsidR="0070049C" w:rsidRPr="005867FC">
        <w:rPr>
          <w:rFonts w:ascii="Times New Roman" w:hAnsi="Times New Roman" w:cs="Times New Roman"/>
          <w:sz w:val="26"/>
          <w:szCs w:val="26"/>
        </w:rPr>
        <w:t>материалы, по итоговой оценке,</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 xml:space="preserve">МДК 02.01 Управление ремонтом холодильного оборудования (по отраслям) и контроль за ним </w:t>
      </w:r>
    </w:p>
    <w:p w14:paraId="59724EF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14C58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Основные сведения о надежности. Показатели надежности.</w:t>
      </w:r>
    </w:p>
    <w:p w14:paraId="38FD99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w:t>
      </w:r>
    </w:p>
    <w:p w14:paraId="73EA3BF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Износ, основные понятия и определения. Виды износа.</w:t>
      </w:r>
    </w:p>
    <w:p w14:paraId="7C0AA2A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Методы ремонта изношенных деталей (методы восстановления).</w:t>
      </w:r>
      <w:r w:rsidRPr="005867FC">
        <w:rPr>
          <w:rFonts w:ascii="Times New Roman" w:hAnsi="Times New Roman" w:cs="Times New Roman"/>
          <w:sz w:val="26"/>
          <w:szCs w:val="26"/>
        </w:rPr>
        <w:tab/>
      </w:r>
    </w:p>
    <w:p w14:paraId="3F0DF41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Способы организации ремонтных работ.</w:t>
      </w:r>
    </w:p>
    <w:p w14:paraId="155A356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Износ и ремонт маслонасосов.</w:t>
      </w:r>
    </w:p>
    <w:p w14:paraId="40C0885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353B411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Очистка и обезжиривание деталей и узлов компрессора.</w:t>
      </w:r>
    </w:p>
    <w:p w14:paraId="3D3D77E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Износ и ремонт клапанной группы. Износ и ремонт сальников с кольцами.</w:t>
      </w:r>
    </w:p>
    <w:p w14:paraId="7A2EDE7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Механический, молекулярно-механический износ.</w:t>
      </w:r>
    </w:p>
    <w:p w14:paraId="731988D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Методы организации ремонтных работ.</w:t>
      </w:r>
    </w:p>
    <w:p w14:paraId="35A3ABF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Износ и ремонт шатунов.</w:t>
      </w:r>
    </w:p>
    <w:p w14:paraId="630A344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Разборка компрессора П110, последовательность ее проведения.</w:t>
      </w:r>
    </w:p>
    <w:p w14:paraId="198424B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Износ и ремонт блок-картера.</w:t>
      </w:r>
    </w:p>
    <w:p w14:paraId="7D815EA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Испытание (обкатка) компрессора после ремонта.</w:t>
      </w:r>
    </w:p>
    <w:p w14:paraId="671985F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Определение степени износа коленчатого вала компрессора.</w:t>
      </w:r>
    </w:p>
    <w:p w14:paraId="5934FEE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Износ и ремонт подшипников качения.</w:t>
      </w:r>
    </w:p>
    <w:p w14:paraId="61243A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Безопасные методы работы при разборке компрессора.</w:t>
      </w:r>
    </w:p>
    <w:p w14:paraId="45F6D50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19.</w:t>
      </w:r>
      <w:r w:rsidRPr="005867FC">
        <w:rPr>
          <w:rFonts w:ascii="Times New Roman" w:hAnsi="Times New Roman" w:cs="Times New Roman"/>
          <w:sz w:val="26"/>
          <w:szCs w:val="26"/>
        </w:rPr>
        <w:tab/>
        <w:t>Сборка компрессора П110 после ремонта.</w:t>
      </w:r>
    </w:p>
    <w:p w14:paraId="2957F37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20.</w:t>
      </w:r>
      <w:r w:rsidRPr="005867FC">
        <w:rPr>
          <w:rFonts w:ascii="Times New Roman" w:hAnsi="Times New Roman" w:cs="Times New Roman"/>
          <w:sz w:val="26"/>
          <w:szCs w:val="26"/>
        </w:rPr>
        <w:tab/>
        <w:t>Подготовка компрессора на ремонт, остановка компрессора.</w:t>
      </w:r>
    </w:p>
    <w:p w14:paraId="2E25033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21.</w:t>
      </w:r>
      <w:r w:rsidRPr="005867FC">
        <w:rPr>
          <w:rFonts w:ascii="Times New Roman" w:hAnsi="Times New Roman" w:cs="Times New Roman"/>
          <w:sz w:val="26"/>
          <w:szCs w:val="26"/>
        </w:rPr>
        <w:tab/>
        <w:t>Износ и ремонт подшипников скольжения.</w:t>
      </w:r>
    </w:p>
    <w:p w14:paraId="5CF911A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22.</w:t>
      </w:r>
      <w:r w:rsidRPr="005867FC">
        <w:rPr>
          <w:rFonts w:ascii="Times New Roman" w:hAnsi="Times New Roman" w:cs="Times New Roman"/>
          <w:sz w:val="26"/>
          <w:szCs w:val="26"/>
        </w:rPr>
        <w:tab/>
        <w:t>Технология ремонта батарей и воздухоохладителей.</w:t>
      </w:r>
    </w:p>
    <w:p w14:paraId="5A27D2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23.</w:t>
      </w:r>
      <w:r w:rsidRPr="005867FC">
        <w:rPr>
          <w:rFonts w:ascii="Times New Roman" w:hAnsi="Times New Roman" w:cs="Times New Roman"/>
          <w:sz w:val="26"/>
          <w:szCs w:val="26"/>
        </w:rPr>
        <w:tab/>
        <w:t>Определение степени износа поршневых колец компрессора.</w:t>
      </w:r>
    </w:p>
    <w:p w14:paraId="44BA724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24.</w:t>
      </w:r>
      <w:r w:rsidRPr="005867FC">
        <w:rPr>
          <w:rFonts w:ascii="Times New Roman" w:hAnsi="Times New Roman" w:cs="Times New Roman"/>
          <w:sz w:val="26"/>
          <w:szCs w:val="26"/>
        </w:rPr>
        <w:tab/>
        <w:t>Технология проведения ремонта центробежных насосов и вентиляторов.</w:t>
      </w:r>
    </w:p>
    <w:p w14:paraId="3FBF56D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25.</w:t>
      </w:r>
      <w:r w:rsidRPr="005867FC">
        <w:rPr>
          <w:rFonts w:ascii="Times New Roman" w:hAnsi="Times New Roman" w:cs="Times New Roman"/>
          <w:sz w:val="26"/>
          <w:szCs w:val="26"/>
        </w:rPr>
        <w:tab/>
        <w:t>Очистка поверхности теплообмена от различного рода загрязнений.</w:t>
      </w:r>
    </w:p>
    <w:p w14:paraId="2A72C39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26.</w:t>
      </w:r>
      <w:r w:rsidRPr="005867FC">
        <w:rPr>
          <w:rFonts w:ascii="Times New Roman" w:hAnsi="Times New Roman" w:cs="Times New Roman"/>
          <w:sz w:val="26"/>
          <w:szCs w:val="26"/>
        </w:rPr>
        <w:tab/>
        <w:t>Испытание отремонтированных компрессоров.</w:t>
      </w:r>
    </w:p>
    <w:p w14:paraId="0FC6DAD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27.</w:t>
      </w:r>
      <w:r w:rsidRPr="005867FC">
        <w:rPr>
          <w:rFonts w:ascii="Times New Roman" w:hAnsi="Times New Roman" w:cs="Times New Roman"/>
          <w:sz w:val="26"/>
          <w:szCs w:val="26"/>
        </w:rPr>
        <w:tab/>
        <w:t>Техника безопасности при ремонте компрессоров.</w:t>
      </w:r>
    </w:p>
    <w:p w14:paraId="5AC53EA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28.</w:t>
      </w:r>
      <w:r w:rsidRPr="005867FC">
        <w:rPr>
          <w:rFonts w:ascii="Times New Roman" w:hAnsi="Times New Roman" w:cs="Times New Roman"/>
          <w:sz w:val="26"/>
          <w:szCs w:val="26"/>
        </w:rPr>
        <w:tab/>
        <w:t>Пути повышения надежности холодильного оборудования.</w:t>
      </w:r>
    </w:p>
    <w:p w14:paraId="5C020F8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29.</w:t>
      </w:r>
      <w:r w:rsidRPr="005867FC">
        <w:rPr>
          <w:rFonts w:ascii="Times New Roman" w:hAnsi="Times New Roman" w:cs="Times New Roman"/>
          <w:sz w:val="26"/>
          <w:szCs w:val="26"/>
        </w:rPr>
        <w:tab/>
        <w:t>Определение степени износа поршня компрессора.</w:t>
      </w:r>
    </w:p>
    <w:p w14:paraId="561B372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30.</w:t>
      </w:r>
      <w:r w:rsidRPr="005867FC">
        <w:rPr>
          <w:rFonts w:ascii="Times New Roman" w:hAnsi="Times New Roman" w:cs="Times New Roman"/>
          <w:sz w:val="26"/>
          <w:szCs w:val="26"/>
        </w:rPr>
        <w:tab/>
        <w:t>Виды дефектов и способы ремонта конденсатора, испарителя.</w:t>
      </w:r>
    </w:p>
    <w:p w14:paraId="6D1F2C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31.</w:t>
      </w:r>
      <w:r w:rsidRPr="005867FC">
        <w:rPr>
          <w:rFonts w:ascii="Times New Roman" w:hAnsi="Times New Roman" w:cs="Times New Roman"/>
          <w:sz w:val="26"/>
          <w:szCs w:val="26"/>
        </w:rPr>
        <w:tab/>
        <w:t>Испытание аппаратов после ремонта.</w:t>
      </w:r>
    </w:p>
    <w:p w14:paraId="5FF2959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32.</w:t>
      </w:r>
      <w:r w:rsidRPr="005867FC">
        <w:rPr>
          <w:rFonts w:ascii="Times New Roman" w:hAnsi="Times New Roman" w:cs="Times New Roman"/>
          <w:sz w:val="26"/>
          <w:szCs w:val="26"/>
        </w:rPr>
        <w:tab/>
        <w:t>Ремонт батарей и воздухоохладителей (капитальный и средний ремонт).</w:t>
      </w:r>
    </w:p>
    <w:p w14:paraId="78613D4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33.</w:t>
      </w:r>
      <w:r w:rsidRPr="005867FC">
        <w:rPr>
          <w:rFonts w:ascii="Times New Roman" w:hAnsi="Times New Roman" w:cs="Times New Roman"/>
          <w:sz w:val="26"/>
          <w:szCs w:val="26"/>
        </w:rPr>
        <w:tab/>
        <w:t>Технология ремонта трубопроводов, запорной арматуры.</w:t>
      </w:r>
    </w:p>
    <w:p w14:paraId="4578F04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34.</w:t>
      </w:r>
      <w:r w:rsidRPr="005867FC">
        <w:rPr>
          <w:rFonts w:ascii="Times New Roman" w:hAnsi="Times New Roman" w:cs="Times New Roman"/>
          <w:sz w:val="26"/>
          <w:szCs w:val="26"/>
        </w:rPr>
        <w:tab/>
        <w:t>Структура ремонтного цикла поршневого и винтового компрессоров.</w:t>
      </w:r>
    </w:p>
    <w:p w14:paraId="4BA7078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35.</w:t>
      </w:r>
      <w:r w:rsidRPr="005867FC">
        <w:rPr>
          <w:rFonts w:ascii="Times New Roman" w:hAnsi="Times New Roman" w:cs="Times New Roman"/>
          <w:sz w:val="26"/>
          <w:szCs w:val="26"/>
        </w:rPr>
        <w:tab/>
        <w:t>Определение степени износа цилиндра.</w:t>
      </w:r>
    </w:p>
    <w:p w14:paraId="61D9565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36.</w:t>
      </w:r>
      <w:r w:rsidRPr="005867FC">
        <w:rPr>
          <w:rFonts w:ascii="Times New Roman" w:hAnsi="Times New Roman" w:cs="Times New Roman"/>
          <w:sz w:val="26"/>
          <w:szCs w:val="26"/>
        </w:rPr>
        <w:tab/>
        <w:t>Способы организации ремонтных работ.</w:t>
      </w:r>
    </w:p>
    <w:p w14:paraId="69D1D7DD"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37.</w:t>
      </w:r>
      <w:r w:rsidRPr="005867FC">
        <w:rPr>
          <w:rFonts w:ascii="Times New Roman" w:hAnsi="Times New Roman" w:cs="Times New Roman"/>
          <w:sz w:val="26"/>
          <w:szCs w:val="26"/>
        </w:rPr>
        <w:tab/>
        <w:t>Износ, основные понятия и определения.</w:t>
      </w:r>
    </w:p>
    <w:p w14:paraId="3253231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38.</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 и повышение их износостойкости.</w:t>
      </w:r>
    </w:p>
    <w:p w14:paraId="3A75C8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39.</w:t>
      </w:r>
      <w:r w:rsidRPr="005867FC">
        <w:rPr>
          <w:rFonts w:ascii="Times New Roman" w:hAnsi="Times New Roman" w:cs="Times New Roman"/>
          <w:sz w:val="26"/>
          <w:szCs w:val="26"/>
        </w:rPr>
        <w:tab/>
        <w:t>Дефектовочная документация.</w:t>
      </w:r>
    </w:p>
    <w:p w14:paraId="53A34BB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40.</w:t>
      </w:r>
      <w:r w:rsidRPr="005867FC">
        <w:rPr>
          <w:rFonts w:ascii="Times New Roman" w:hAnsi="Times New Roman" w:cs="Times New Roman"/>
          <w:sz w:val="26"/>
          <w:szCs w:val="26"/>
        </w:rPr>
        <w:tab/>
        <w:t>Разборка компрессора П110, последовательность ее проведения.</w:t>
      </w:r>
    </w:p>
    <w:p w14:paraId="3A9C566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Pr="005867FC">
        <w:rPr>
          <w:rFonts w:ascii="Times New Roman" w:hAnsi="Times New Roman" w:cs="Times New Roman"/>
          <w:sz w:val="26"/>
          <w:szCs w:val="26"/>
        </w:rPr>
        <w:tab/>
        <w:t>Испытание отремонтированных компрессоров.</w:t>
      </w:r>
    </w:p>
    <w:p w14:paraId="1AABFD6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Pr="005867FC">
        <w:rPr>
          <w:rFonts w:ascii="Times New Roman" w:hAnsi="Times New Roman" w:cs="Times New Roman"/>
          <w:sz w:val="26"/>
          <w:szCs w:val="26"/>
        </w:rPr>
        <w:tab/>
        <w:t>Профилактический осмотр, средний ремонт.</w:t>
      </w:r>
    </w:p>
    <w:p w14:paraId="5325D4B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43.</w:t>
      </w:r>
      <w:r w:rsidRPr="005867FC">
        <w:rPr>
          <w:rFonts w:ascii="Times New Roman" w:hAnsi="Times New Roman" w:cs="Times New Roman"/>
          <w:sz w:val="26"/>
          <w:szCs w:val="26"/>
        </w:rPr>
        <w:tab/>
        <w:t>Дефектация и ремонт подшипников скольжения.</w:t>
      </w:r>
    </w:p>
    <w:p w14:paraId="6D5DC7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44.</w:t>
      </w:r>
      <w:r w:rsidRPr="005867FC">
        <w:rPr>
          <w:rFonts w:ascii="Times New Roman" w:hAnsi="Times New Roman" w:cs="Times New Roman"/>
          <w:sz w:val="26"/>
          <w:szCs w:val="26"/>
        </w:rPr>
        <w:tab/>
        <w:t>Ремонтный цикл аппаратов.</w:t>
      </w:r>
    </w:p>
    <w:p w14:paraId="41B27FA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45.</w:t>
      </w:r>
      <w:r w:rsidRPr="005867FC">
        <w:rPr>
          <w:rFonts w:ascii="Times New Roman" w:hAnsi="Times New Roman" w:cs="Times New Roman"/>
          <w:sz w:val="26"/>
          <w:szCs w:val="26"/>
        </w:rPr>
        <w:tab/>
        <w:t>Технология ремонта трубопроводов, запорной арматуры.</w:t>
      </w:r>
    </w:p>
    <w:p w14:paraId="77D7FE8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46.</w:t>
      </w:r>
      <w:r w:rsidRPr="005867FC">
        <w:rPr>
          <w:rFonts w:ascii="Times New Roman" w:hAnsi="Times New Roman" w:cs="Times New Roman"/>
          <w:sz w:val="26"/>
          <w:szCs w:val="26"/>
        </w:rPr>
        <w:tab/>
        <w:t>Определение степени износа и ремонт деталей компрессора. Износ и ремонт сальников с кольцами.</w:t>
      </w:r>
    </w:p>
    <w:p w14:paraId="344DAC6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47.</w:t>
      </w:r>
      <w:r w:rsidRPr="005867FC">
        <w:rPr>
          <w:rFonts w:ascii="Times New Roman" w:hAnsi="Times New Roman" w:cs="Times New Roman"/>
          <w:sz w:val="26"/>
          <w:szCs w:val="26"/>
        </w:rPr>
        <w:tab/>
        <w:t>Способы и методы организации ремонтных работ.</w:t>
      </w:r>
    </w:p>
    <w:p w14:paraId="22DCFB2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48.</w:t>
      </w:r>
      <w:r w:rsidRPr="005867FC">
        <w:rPr>
          <w:rFonts w:ascii="Times New Roman" w:hAnsi="Times New Roman" w:cs="Times New Roman"/>
          <w:sz w:val="26"/>
          <w:szCs w:val="26"/>
        </w:rPr>
        <w:tab/>
        <w:t>Основные сведения о надежности, показатели надежности.</w:t>
      </w:r>
    </w:p>
    <w:p w14:paraId="129C2FC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49.</w:t>
      </w:r>
      <w:r w:rsidRPr="005867FC">
        <w:rPr>
          <w:rFonts w:ascii="Times New Roman" w:hAnsi="Times New Roman" w:cs="Times New Roman"/>
          <w:sz w:val="26"/>
          <w:szCs w:val="26"/>
        </w:rPr>
        <w:tab/>
        <w:t>Виды износа. Методы определения износов.</w:t>
      </w:r>
    </w:p>
    <w:p w14:paraId="0CE0F37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50.</w:t>
      </w:r>
      <w:r w:rsidRPr="005867FC">
        <w:rPr>
          <w:rFonts w:ascii="Times New Roman" w:hAnsi="Times New Roman" w:cs="Times New Roman"/>
          <w:sz w:val="26"/>
          <w:szCs w:val="26"/>
        </w:rPr>
        <w:tab/>
        <w:t>Виды дефектов и способы ремонта батарей и воздухоохладителей.</w:t>
      </w:r>
    </w:p>
    <w:p w14:paraId="2CE96C8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51.</w:t>
      </w:r>
      <w:r w:rsidRPr="005867FC">
        <w:rPr>
          <w:rFonts w:ascii="Times New Roman" w:hAnsi="Times New Roman" w:cs="Times New Roman"/>
          <w:sz w:val="26"/>
          <w:szCs w:val="26"/>
        </w:rPr>
        <w:tab/>
        <w:t>Повышение износоустойчивости сборочных единиц оборудования.</w:t>
      </w:r>
    </w:p>
    <w:p w14:paraId="11F575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52.</w:t>
      </w:r>
      <w:r w:rsidRPr="005867FC">
        <w:rPr>
          <w:rFonts w:ascii="Times New Roman" w:hAnsi="Times New Roman" w:cs="Times New Roman"/>
          <w:sz w:val="26"/>
          <w:szCs w:val="26"/>
        </w:rPr>
        <w:tab/>
        <w:t>Износ и ремонт клапанной группы.</w:t>
      </w:r>
    </w:p>
    <w:p w14:paraId="10B3002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53.</w:t>
      </w:r>
      <w:r w:rsidRPr="005867FC">
        <w:rPr>
          <w:rFonts w:ascii="Times New Roman" w:hAnsi="Times New Roman" w:cs="Times New Roman"/>
          <w:sz w:val="26"/>
          <w:szCs w:val="26"/>
        </w:rPr>
        <w:tab/>
        <w:t>Износ и ремонт маслонасосов.</w:t>
      </w:r>
    </w:p>
    <w:p w14:paraId="3E196A8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54.</w:t>
      </w:r>
      <w:r w:rsidRPr="005867FC">
        <w:rPr>
          <w:rFonts w:ascii="Times New Roman" w:hAnsi="Times New Roman" w:cs="Times New Roman"/>
          <w:sz w:val="26"/>
          <w:szCs w:val="26"/>
        </w:rPr>
        <w:tab/>
        <w:t>Износ и ремонт шатунов.</w:t>
      </w:r>
    </w:p>
    <w:p w14:paraId="701883C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55.</w:t>
      </w:r>
      <w:r w:rsidRPr="005867FC">
        <w:rPr>
          <w:rFonts w:ascii="Times New Roman" w:hAnsi="Times New Roman" w:cs="Times New Roman"/>
          <w:sz w:val="26"/>
          <w:szCs w:val="26"/>
        </w:rPr>
        <w:tab/>
        <w:t>Очистка и обезжиривание деталей компрессора.</w:t>
      </w:r>
    </w:p>
    <w:p w14:paraId="77842E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56.</w:t>
      </w:r>
      <w:r w:rsidRPr="005867FC">
        <w:rPr>
          <w:rFonts w:ascii="Times New Roman" w:hAnsi="Times New Roman" w:cs="Times New Roman"/>
          <w:sz w:val="26"/>
          <w:szCs w:val="26"/>
        </w:rPr>
        <w:tab/>
        <w:t>Дефектовочная ведомость.</w:t>
      </w:r>
    </w:p>
    <w:p w14:paraId="250264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57.</w:t>
      </w:r>
      <w:r w:rsidRPr="005867FC">
        <w:rPr>
          <w:rFonts w:ascii="Times New Roman" w:hAnsi="Times New Roman" w:cs="Times New Roman"/>
          <w:sz w:val="26"/>
          <w:szCs w:val="26"/>
        </w:rPr>
        <w:tab/>
        <w:t>Технология ремонта батарей и возхухоохладителей.</w:t>
      </w:r>
    </w:p>
    <w:p w14:paraId="67CDBA4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58.</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5A6F2DD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59.</w:t>
      </w:r>
      <w:r w:rsidRPr="005867FC">
        <w:rPr>
          <w:rFonts w:ascii="Times New Roman" w:hAnsi="Times New Roman" w:cs="Times New Roman"/>
          <w:sz w:val="26"/>
          <w:szCs w:val="26"/>
        </w:rPr>
        <w:tab/>
        <w:t>Структура ремонтного цикла поршневого и винтового компрессоров.</w:t>
      </w:r>
    </w:p>
    <w:p w14:paraId="763FB1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60.</w:t>
      </w:r>
      <w:r w:rsidRPr="005867FC">
        <w:rPr>
          <w:rFonts w:ascii="Times New Roman" w:hAnsi="Times New Roman" w:cs="Times New Roman"/>
          <w:sz w:val="26"/>
          <w:szCs w:val="26"/>
        </w:rPr>
        <w:tab/>
        <w:t>Износ и ремонт клапанной группы, блок-картера.</w:t>
      </w:r>
    </w:p>
    <w:p w14:paraId="047D2481" w14:textId="77777777" w:rsidR="00536A8B" w:rsidRPr="005867FC" w:rsidRDefault="00536A8B" w:rsidP="005867FC">
      <w:pPr>
        <w:spacing w:line="276" w:lineRule="auto"/>
        <w:ind w:firstLine="851"/>
        <w:jc w:val="both"/>
        <w:rPr>
          <w:rFonts w:ascii="Times New Roman" w:hAnsi="Times New Roman" w:cs="Times New Roman"/>
          <w:sz w:val="26"/>
          <w:szCs w:val="26"/>
        </w:rPr>
      </w:pPr>
    </w:p>
    <w:p w14:paraId="4FEE26D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Критерии оценки</w:t>
      </w:r>
    </w:p>
    <w:p w14:paraId="7E54752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091FF0E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29689DC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на задания, раскрытые не менее чем на 60%.</w:t>
      </w:r>
    </w:p>
    <w:p w14:paraId="2D791A42" w14:textId="77777777" w:rsidR="00BA06A2" w:rsidRPr="005867FC" w:rsidRDefault="00BA06A2" w:rsidP="005867FC">
      <w:pPr>
        <w:spacing w:line="276" w:lineRule="auto"/>
        <w:ind w:firstLine="851"/>
        <w:jc w:val="center"/>
        <w:rPr>
          <w:rFonts w:ascii="Times New Roman" w:hAnsi="Times New Roman" w:cs="Times New Roman"/>
          <w:sz w:val="26"/>
          <w:szCs w:val="26"/>
        </w:rPr>
      </w:pPr>
    </w:p>
    <w:p w14:paraId="19F1165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4.2.2. Оценочные материалы, по итоговой оценке, </w:t>
      </w:r>
      <w:r w:rsidR="00536A8B" w:rsidRPr="005867FC">
        <w:rPr>
          <w:rFonts w:ascii="Times New Roman" w:hAnsi="Times New Roman" w:cs="Times New Roman"/>
          <w:sz w:val="26"/>
          <w:szCs w:val="26"/>
        </w:rPr>
        <w:t>МДК 02.02 Управление испытанием холодильного оборудования в пищевой промышленности и контроль за ним</w:t>
      </w:r>
    </w:p>
    <w:p w14:paraId="50F2E29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0EAC22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Виды испытаний холодильного оборудования.</w:t>
      </w:r>
    </w:p>
    <w:p w14:paraId="1926EDB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Испытание компрессоров.</w:t>
      </w:r>
    </w:p>
    <w:p w14:paraId="057B65D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Испытание теплообменных аппаратов.</w:t>
      </w:r>
    </w:p>
    <w:p w14:paraId="69FFD94D"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Испытание сосудов.</w:t>
      </w:r>
    </w:p>
    <w:p w14:paraId="17404F25"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Испытание трубопроводов.</w:t>
      </w:r>
    </w:p>
    <w:p w14:paraId="1928EEB3"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Испытание торгового холодильного оборудования.</w:t>
      </w:r>
    </w:p>
    <w:p w14:paraId="5259FB9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Правила испытания холодильных установок.</w:t>
      </w:r>
    </w:p>
    <w:p w14:paraId="6116341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Техника безопасности при проведении испытаний.</w:t>
      </w:r>
    </w:p>
    <w:p w14:paraId="2BD9147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Определение холодопроизводительности.</w:t>
      </w:r>
    </w:p>
    <w:p w14:paraId="41F32FB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Определение мощности.</w:t>
      </w:r>
    </w:p>
    <w:p w14:paraId="2979429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Проверка способности компрессора к самовакуумированию.</w:t>
      </w:r>
    </w:p>
    <w:p w14:paraId="2BFC518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Определение утечки масла через сальник.</w:t>
      </w:r>
    </w:p>
    <w:p w14:paraId="09D17EF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Составление протокола об испытании.</w:t>
      </w:r>
    </w:p>
    <w:p w14:paraId="450197E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Метод испытания: теплообменника на паровом охлаждении.</w:t>
      </w:r>
    </w:p>
    <w:p w14:paraId="692DA3F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Метод испытания: расходомера пара хладагента на всасывании и на нагнетании.</w:t>
      </w:r>
    </w:p>
    <w:p w14:paraId="16F8A1F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Порядок обработки результатов.</w:t>
      </w:r>
    </w:p>
    <w:p w14:paraId="5B6A22AC"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Порядок проверки электрического сопротивления изоляции и электрической прочности.</w:t>
      </w:r>
    </w:p>
    <w:p w14:paraId="11C105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Погрешность определения холодопроизводительности.</w:t>
      </w:r>
    </w:p>
    <w:p w14:paraId="34F0E113" w14:textId="77777777" w:rsidR="001229D0" w:rsidRPr="005867FC" w:rsidRDefault="001229D0" w:rsidP="005867FC">
      <w:pPr>
        <w:spacing w:line="276" w:lineRule="auto"/>
        <w:ind w:firstLine="851"/>
        <w:jc w:val="both"/>
        <w:rPr>
          <w:rFonts w:ascii="Times New Roman" w:hAnsi="Times New Roman" w:cs="Times New Roman"/>
          <w:sz w:val="26"/>
          <w:szCs w:val="26"/>
        </w:rPr>
      </w:pPr>
    </w:p>
    <w:p w14:paraId="17F759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072564A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40920DF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E2E8D47" w14:textId="77777777" w:rsidR="00536A8B"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1AEEC0C0"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54654510" w14:textId="3B3DB905"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3</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w:t>
      </w:r>
      <w:r w:rsidR="004C0DD7">
        <w:rPr>
          <w:rFonts w:ascii="Times New Roman" w:hAnsi="Times New Roman" w:cs="Times New Roman"/>
          <w:sz w:val="26"/>
          <w:szCs w:val="26"/>
        </w:rPr>
        <w:t xml:space="preserve"> </w:t>
      </w:r>
      <w:r w:rsidR="001229D0" w:rsidRPr="005867FC">
        <w:rPr>
          <w:rFonts w:ascii="Times New Roman" w:hAnsi="Times New Roman" w:cs="Times New Roman"/>
          <w:sz w:val="26"/>
          <w:szCs w:val="26"/>
        </w:rPr>
        <w:t>по итоговой оценке учебной</w:t>
      </w:r>
      <w:r w:rsidR="00E06DE5"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практики</w:t>
      </w:r>
    </w:p>
    <w:p w14:paraId="4C17634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3849A82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 показатели надежности и способы повышения надежности холодильного оборудования.</w:t>
      </w:r>
    </w:p>
    <w:p w14:paraId="7CC429C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износа холодильного оборудования.</w:t>
      </w:r>
    </w:p>
    <w:p w14:paraId="0C83495B"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определения износа холодильного оборудования.</w:t>
      </w:r>
    </w:p>
    <w:p w14:paraId="23A1D2F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предупреждения преждевременного износа оборудования.</w:t>
      </w:r>
    </w:p>
    <w:p w14:paraId="1228373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нормы и требования безопасности труда, </w:t>
      </w:r>
      <w:r w:rsidR="00F17E00" w:rsidRPr="005867FC">
        <w:rPr>
          <w:rFonts w:ascii="Times New Roman" w:hAnsi="Times New Roman" w:cs="Times New Roman"/>
          <w:sz w:val="26"/>
          <w:szCs w:val="26"/>
        </w:rPr>
        <w:t>электробезопасности</w:t>
      </w:r>
      <w:r w:rsidRPr="005867FC">
        <w:rPr>
          <w:rFonts w:ascii="Times New Roman" w:hAnsi="Times New Roman" w:cs="Times New Roman"/>
          <w:sz w:val="26"/>
          <w:szCs w:val="26"/>
        </w:rPr>
        <w:t xml:space="preserve"> и пожарной безопасности при ремонте холодильного оборудования.</w:t>
      </w:r>
    </w:p>
    <w:p w14:paraId="2BD9E8E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и методы организации ремонтных работ.</w:t>
      </w:r>
    </w:p>
    <w:p w14:paraId="61C8D62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система планово-предупредительного ремонта холодильного оборудования в компрессорном цехе.</w:t>
      </w:r>
    </w:p>
    <w:p w14:paraId="70CCC07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ремонта изношенных деталей.</w:t>
      </w:r>
    </w:p>
    <w:p w14:paraId="7A0103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компрессоров.</w:t>
      </w:r>
    </w:p>
    <w:p w14:paraId="13F03705"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разборка компрессора, очистка и обезжиривание деталей.</w:t>
      </w:r>
    </w:p>
    <w:p w14:paraId="017B757D"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сборка компрессора после ремонта.</w:t>
      </w:r>
    </w:p>
    <w:p w14:paraId="7856F8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испытание компрессора после ремонта.</w:t>
      </w:r>
    </w:p>
    <w:p w14:paraId="3B883A4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теплообменных аппаратов.</w:t>
      </w:r>
    </w:p>
    <w:p w14:paraId="74301A2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очистка поверхности теплообмена от различного рода загрязнений.</w:t>
      </w:r>
    </w:p>
    <w:p w14:paraId="7467D64E"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антикоррозионные мероприятия.</w:t>
      </w:r>
    </w:p>
    <w:p w14:paraId="4E9558A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вспомогательного оборудования.</w:t>
      </w:r>
    </w:p>
    <w:p w14:paraId="52771BA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техника безопасности и правила проведения испытания холодильной установки.</w:t>
      </w:r>
    </w:p>
    <w:p w14:paraId="3E6C5106"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испытаний холодильного оборудования.</w:t>
      </w:r>
    </w:p>
    <w:p w14:paraId="5C6D22F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компрессоров.</w:t>
      </w:r>
    </w:p>
    <w:p w14:paraId="61E3BBD1"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теплообменных аппаратов.</w:t>
      </w:r>
    </w:p>
    <w:p w14:paraId="78A9297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сосудов.</w:t>
      </w:r>
    </w:p>
    <w:p w14:paraId="0CA8098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трубопроводов.</w:t>
      </w:r>
    </w:p>
    <w:p w14:paraId="2582577C"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146308EA"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3659BCD2"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2BAD8687"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B0EB266"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3DDEC63A"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26676A60" w14:textId="77777777" w:rsidR="00E06DE5" w:rsidRPr="005867FC" w:rsidRDefault="00E06DE5"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4</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 по итоговой оценке, по</w:t>
      </w:r>
      <w:r w:rsidRPr="005867FC">
        <w:rPr>
          <w:rFonts w:ascii="Times New Roman" w:hAnsi="Times New Roman" w:cs="Times New Roman"/>
          <w:sz w:val="26"/>
          <w:szCs w:val="26"/>
        </w:rPr>
        <w:t xml:space="preserve"> производственной практике и практике по профилю специальности</w:t>
      </w:r>
    </w:p>
    <w:p w14:paraId="6868AD67" w14:textId="77777777" w:rsidR="00E06DE5"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Д</w:t>
      </w:r>
      <w:r w:rsidR="00E06DE5" w:rsidRPr="005867FC">
        <w:rPr>
          <w:rFonts w:ascii="Times New Roman" w:hAnsi="Times New Roman" w:cs="Times New Roman"/>
          <w:color w:val="000000" w:themeColor="text1"/>
          <w:sz w:val="26"/>
          <w:szCs w:val="26"/>
        </w:rPr>
        <w:t xml:space="preserve">оговор, дневник, аттестационный лист, производственная характеристика, отчет по форме с фото и видеоматериалами; </w:t>
      </w:r>
    </w:p>
    <w:p w14:paraId="12D14208" w14:textId="77777777" w:rsidR="00E06DE5" w:rsidRPr="005867FC" w:rsidRDefault="00E06DE5"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Перечень вопросов по производственной практике и практике по профилю специальности</w:t>
      </w:r>
      <w:r w:rsidR="004F1930" w:rsidRPr="005867FC">
        <w:rPr>
          <w:rFonts w:ascii="Times New Roman" w:hAnsi="Times New Roman" w:cs="Times New Roman"/>
          <w:color w:val="000000" w:themeColor="text1"/>
          <w:sz w:val="26"/>
          <w:szCs w:val="26"/>
        </w:rPr>
        <w:t>:</w:t>
      </w:r>
    </w:p>
    <w:p w14:paraId="00DED8D2"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xml:space="preserve">- требований безопасности труда на территории и в цехах предприятия, на </w:t>
      </w:r>
      <w:r w:rsidRPr="005867FC">
        <w:rPr>
          <w:rFonts w:ascii="Times New Roman" w:hAnsi="Times New Roman" w:cs="Times New Roman"/>
          <w:color w:val="000000" w:themeColor="text1"/>
          <w:sz w:val="26"/>
          <w:szCs w:val="26"/>
        </w:rPr>
        <w:lastRenderedPageBreak/>
        <w:t>рабочих местах.</w:t>
      </w:r>
    </w:p>
    <w:p w14:paraId="00308E5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охраны труда при ремонте холодильного оборудования.</w:t>
      </w:r>
    </w:p>
    <w:p w14:paraId="61D14CDD"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износ холодильного оборудования и назначать меры по его устранению.</w:t>
      </w:r>
    </w:p>
    <w:p w14:paraId="357E9489"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ремонта холодильного оборудования в составе специализированных бригад:</w:t>
      </w:r>
    </w:p>
    <w:p w14:paraId="54151C7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организация</w:t>
      </w:r>
      <w:r w:rsidR="00DF4F78" w:rsidRPr="005867FC">
        <w:rPr>
          <w:rFonts w:ascii="Times New Roman" w:hAnsi="Times New Roman" w:cs="Times New Roman"/>
          <w:color w:val="000000" w:themeColor="text1"/>
          <w:sz w:val="26"/>
          <w:szCs w:val="26"/>
        </w:rPr>
        <w:t xml:space="preserve"> и выпол</w:t>
      </w:r>
      <w:r w:rsidRPr="005867FC">
        <w:rPr>
          <w:rFonts w:ascii="Times New Roman" w:hAnsi="Times New Roman" w:cs="Times New Roman"/>
          <w:color w:val="000000" w:themeColor="text1"/>
          <w:sz w:val="26"/>
          <w:szCs w:val="26"/>
        </w:rPr>
        <w:t>н</w:t>
      </w:r>
      <w:r w:rsidR="00DF4F78" w:rsidRPr="005867FC">
        <w:rPr>
          <w:rFonts w:ascii="Times New Roman" w:hAnsi="Times New Roman" w:cs="Times New Roman"/>
          <w:color w:val="000000" w:themeColor="text1"/>
          <w:sz w:val="26"/>
          <w:szCs w:val="26"/>
        </w:rPr>
        <w:t>ен</w:t>
      </w:r>
      <w:r w:rsidRPr="005867FC">
        <w:rPr>
          <w:rFonts w:ascii="Times New Roman" w:hAnsi="Times New Roman" w:cs="Times New Roman"/>
          <w:color w:val="000000" w:themeColor="text1"/>
          <w:sz w:val="26"/>
          <w:szCs w:val="26"/>
        </w:rPr>
        <w:t>ие работ по ремонту холодильного оборудования;</w:t>
      </w:r>
    </w:p>
    <w:p w14:paraId="48F1F31F"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приспособления и инструменты для выполнения работ по ремонту холодильного оборудования.</w:t>
      </w:r>
    </w:p>
    <w:p w14:paraId="0508C9B4"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порядок разборки и сборки основного и вспомогательного холодильного оборудования.</w:t>
      </w:r>
    </w:p>
    <w:p w14:paraId="3D2E9EE9" w14:textId="77777777" w:rsidR="004F1930" w:rsidRPr="005867FC" w:rsidRDefault="00DF4F78"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работы</w:t>
      </w:r>
      <w:r w:rsidR="004F1930" w:rsidRPr="005867FC">
        <w:rPr>
          <w:rFonts w:ascii="Times New Roman" w:hAnsi="Times New Roman" w:cs="Times New Roman"/>
          <w:color w:val="000000" w:themeColor="text1"/>
          <w:sz w:val="26"/>
          <w:szCs w:val="26"/>
        </w:rPr>
        <w:t xml:space="preserve"> по </w:t>
      </w:r>
      <w:r w:rsidRPr="005867FC">
        <w:rPr>
          <w:rFonts w:ascii="Times New Roman" w:hAnsi="Times New Roman" w:cs="Times New Roman"/>
          <w:color w:val="000000" w:themeColor="text1"/>
          <w:sz w:val="26"/>
          <w:szCs w:val="26"/>
        </w:rPr>
        <w:t>испытанию холодильного</w:t>
      </w:r>
      <w:r w:rsidR="004F1930" w:rsidRPr="005867FC">
        <w:rPr>
          <w:rFonts w:ascii="Times New Roman" w:hAnsi="Times New Roman" w:cs="Times New Roman"/>
          <w:color w:val="000000" w:themeColor="text1"/>
          <w:sz w:val="26"/>
          <w:szCs w:val="26"/>
        </w:rPr>
        <w:t xml:space="preserve"> оборудования в составе специализированных бриг</w:t>
      </w:r>
      <w:r w:rsidRPr="005867FC">
        <w:rPr>
          <w:rFonts w:ascii="Times New Roman" w:hAnsi="Times New Roman" w:cs="Times New Roman"/>
          <w:color w:val="000000" w:themeColor="text1"/>
          <w:sz w:val="26"/>
          <w:szCs w:val="26"/>
        </w:rPr>
        <w:t>ад.</w:t>
      </w:r>
    </w:p>
    <w:p w14:paraId="4093240A" w14:textId="77777777" w:rsidR="00E06DE5" w:rsidRPr="005867FC" w:rsidRDefault="00E06DE5" w:rsidP="005867FC">
      <w:pPr>
        <w:spacing w:line="276" w:lineRule="auto"/>
        <w:ind w:firstLine="851"/>
        <w:jc w:val="center"/>
        <w:rPr>
          <w:rFonts w:ascii="Times New Roman" w:hAnsi="Times New Roman" w:cs="Times New Roman"/>
          <w:sz w:val="26"/>
          <w:szCs w:val="26"/>
        </w:rPr>
      </w:pPr>
    </w:p>
    <w:p w14:paraId="67DA73D7" w14:textId="77777777" w:rsidR="00BA06A2" w:rsidRPr="005867FC" w:rsidRDefault="00BA06A2" w:rsidP="005867FC">
      <w:pPr>
        <w:spacing w:line="276" w:lineRule="auto"/>
        <w:ind w:firstLine="851"/>
        <w:jc w:val="both"/>
        <w:rPr>
          <w:rFonts w:ascii="Times New Roman" w:hAnsi="Times New Roman" w:cs="Times New Roman"/>
          <w:bCs/>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5</w:t>
      </w:r>
      <w:r w:rsidRPr="005867FC">
        <w:rPr>
          <w:rFonts w:ascii="Times New Roman" w:hAnsi="Times New Roman" w:cs="Times New Roman"/>
          <w:sz w:val="26"/>
          <w:szCs w:val="26"/>
        </w:rPr>
        <w:t xml:space="preserve">. Оценочные материалы квалификационного экзамена </w:t>
      </w:r>
    </w:p>
    <w:p w14:paraId="429AE1A3" w14:textId="77777777" w:rsidR="00BA06A2" w:rsidRPr="005867FC" w:rsidRDefault="00BA06A2" w:rsidP="004F7A97">
      <w:pPr>
        <w:widowControl/>
        <w:numPr>
          <w:ilvl w:val="0"/>
          <w:numId w:val="1"/>
        </w:numPr>
        <w:spacing w:line="276" w:lineRule="auto"/>
        <w:ind w:left="0" w:firstLine="851"/>
        <w:jc w:val="both"/>
        <w:rPr>
          <w:rFonts w:ascii="Times New Roman" w:hAnsi="Times New Roman" w:cs="Times New Roman"/>
          <w:caps/>
          <w:sz w:val="26"/>
          <w:szCs w:val="26"/>
        </w:rPr>
      </w:pPr>
      <w:r w:rsidRPr="005867FC">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5867FC" w14:paraId="42BADFD9" w14:textId="77777777" w:rsidTr="00813FCF">
        <w:tc>
          <w:tcPr>
            <w:tcW w:w="5940" w:type="dxa"/>
            <w:tcBorders>
              <w:top w:val="single" w:sz="4" w:space="0" w:color="auto"/>
              <w:left w:val="single" w:sz="4" w:space="0" w:color="auto"/>
              <w:bottom w:val="single" w:sz="4" w:space="0" w:color="auto"/>
              <w:right w:val="single" w:sz="4" w:space="0" w:color="auto"/>
            </w:tcBorders>
            <w:hideMark/>
          </w:tcPr>
          <w:p w14:paraId="4ACEFE95"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14:paraId="02098834"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Практическое задание</w:t>
            </w:r>
          </w:p>
        </w:tc>
      </w:tr>
      <w:tr w:rsidR="003D7DD2" w:rsidRPr="005867FC" w14:paraId="46F8ADA8" w14:textId="77777777" w:rsidTr="00813FCF">
        <w:tc>
          <w:tcPr>
            <w:tcW w:w="5940" w:type="dxa"/>
            <w:tcBorders>
              <w:top w:val="single" w:sz="4" w:space="0" w:color="auto"/>
              <w:left w:val="single" w:sz="4" w:space="0" w:color="auto"/>
              <w:bottom w:val="single" w:sz="4" w:space="0" w:color="auto"/>
              <w:right w:val="single" w:sz="4" w:space="0" w:color="auto"/>
            </w:tcBorders>
          </w:tcPr>
          <w:p w14:paraId="162A6114"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72DAED31"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53CA6217"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1621FEC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137B36B" w14:textId="7C073EED"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3., ОК 4., ОК 5., ОК 6., ОК 7., ОК 8., ОК 9.</w:t>
            </w:r>
          </w:p>
          <w:p w14:paraId="40EAE045"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tc>
        <w:tc>
          <w:tcPr>
            <w:tcW w:w="3960" w:type="dxa"/>
            <w:tcBorders>
              <w:top w:val="single" w:sz="4" w:space="0" w:color="auto"/>
              <w:left w:val="single" w:sz="4" w:space="0" w:color="auto"/>
              <w:bottom w:val="single" w:sz="4" w:space="0" w:color="auto"/>
              <w:right w:val="single" w:sz="4" w:space="0" w:color="auto"/>
            </w:tcBorders>
          </w:tcPr>
          <w:p w14:paraId="0DAA8D1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№1</w:t>
            </w:r>
          </w:p>
          <w:p w14:paraId="62F34C8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2ACC829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02BB55CB"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№2</w:t>
            </w:r>
          </w:p>
          <w:p w14:paraId="67D70C48"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FFF278F"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A9D7E07" w14:textId="77777777" w:rsidR="003D7DD2" w:rsidRPr="005867FC" w:rsidRDefault="003D7DD2" w:rsidP="005867FC">
            <w:pPr>
              <w:spacing w:line="276" w:lineRule="auto"/>
              <w:rPr>
                <w:rFonts w:ascii="Times New Roman" w:hAnsi="Times New Roman" w:cs="Times New Roman"/>
                <w:sz w:val="26"/>
                <w:szCs w:val="26"/>
                <w:lang w:eastAsia="en-US"/>
              </w:rPr>
            </w:pPr>
            <w:r w:rsidRPr="005867FC">
              <w:rPr>
                <w:rFonts w:ascii="Times New Roman" w:eastAsia="Times New Roman" w:hAnsi="Times New Roman" w:cs="Times New Roman"/>
                <w:sz w:val="26"/>
                <w:szCs w:val="26"/>
              </w:rPr>
              <w:t>Задание №3</w:t>
            </w:r>
          </w:p>
        </w:tc>
      </w:tr>
    </w:tbl>
    <w:p w14:paraId="4D2ADB13" w14:textId="77777777" w:rsidR="00E06DE5" w:rsidRPr="005867FC" w:rsidRDefault="00BA06A2" w:rsidP="004F7A97">
      <w:pPr>
        <w:pStyle w:val="ac"/>
        <w:numPr>
          <w:ilvl w:val="0"/>
          <w:numId w:val="1"/>
        </w:numPr>
        <w:spacing w:after="0" w:line="276" w:lineRule="auto"/>
        <w:ind w:left="0"/>
        <w:jc w:val="both"/>
        <w:rPr>
          <w:rFonts w:ascii="Times New Roman" w:hAnsi="Times New Roman" w:cs="Times New Roman"/>
          <w:sz w:val="26"/>
          <w:szCs w:val="26"/>
        </w:rPr>
      </w:pPr>
      <w:r w:rsidRPr="005867FC">
        <w:rPr>
          <w:rFonts w:ascii="Times New Roman" w:hAnsi="Times New Roman" w:cs="Times New Roman"/>
          <w:sz w:val="26"/>
          <w:szCs w:val="26"/>
        </w:rPr>
        <w:t>Оценочные задания</w:t>
      </w:r>
      <w:r w:rsidR="00E06DE5" w:rsidRPr="005867FC">
        <w:rPr>
          <w:rFonts w:ascii="Times New Roman" w:hAnsi="Times New Roman" w:cs="Times New Roman"/>
          <w:sz w:val="26"/>
          <w:szCs w:val="26"/>
        </w:rPr>
        <w:t xml:space="preserve">: </w:t>
      </w:r>
    </w:p>
    <w:p w14:paraId="2C7DF572" w14:textId="77777777" w:rsidR="004C0DD7" w:rsidRDefault="004C0DD7" w:rsidP="005867FC">
      <w:pPr>
        <w:pStyle w:val="ac"/>
        <w:spacing w:after="0" w:line="276" w:lineRule="auto"/>
        <w:ind w:left="0" w:firstLine="851"/>
        <w:jc w:val="both"/>
        <w:rPr>
          <w:rFonts w:ascii="Times New Roman" w:hAnsi="Times New Roman" w:cs="Times New Roman"/>
          <w:sz w:val="26"/>
          <w:szCs w:val="26"/>
        </w:rPr>
      </w:pPr>
    </w:p>
    <w:p w14:paraId="002347F7" w14:textId="3D060F19"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w:t>
      </w:r>
    </w:p>
    <w:p w14:paraId="648C7C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7CA2C5F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0B92038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7B9E27A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7D65560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w:t>
      </w:r>
    </w:p>
    <w:p w14:paraId="33A1B19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5D26DB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расходомера пара хладагента на всасывании и на нагнетании.</w:t>
      </w:r>
    </w:p>
    <w:p w14:paraId="36BEA73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4B20F4C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A5AE79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ЗАДАНИЕ№3</w:t>
      </w:r>
    </w:p>
    <w:p w14:paraId="1C740E6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1. Основные способы восстановления изношенных деталей и сборочных единиц оборудования, и повышение их износоустойчивости.</w:t>
      </w:r>
    </w:p>
    <w:p w14:paraId="2B5A8C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4BBD51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38E8D0B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ЗАДАНИЕ№4</w:t>
      </w:r>
    </w:p>
    <w:p w14:paraId="569B85F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2770641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DBCF27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4AEA1D5"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6A836A1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ЗАДАНИЕ№5</w:t>
      </w:r>
    </w:p>
    <w:p w14:paraId="4E896B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08E5D0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737E5C7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51ADC6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2B5447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ЗАДАНИЕ№6</w:t>
      </w:r>
    </w:p>
    <w:p w14:paraId="4F0F94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23CBFF3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640BE3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3710BCB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8255F8D" w14:textId="77777777" w:rsidR="00F17E00" w:rsidRPr="005867FC" w:rsidRDefault="00F17E00" w:rsidP="005867FC">
      <w:pPr>
        <w:pStyle w:val="ac"/>
        <w:spacing w:after="0" w:line="276" w:lineRule="auto"/>
        <w:ind w:left="0" w:firstLine="851"/>
        <w:jc w:val="both"/>
        <w:rPr>
          <w:rFonts w:ascii="Times New Roman" w:hAnsi="Times New Roman" w:cs="Times New Roman"/>
          <w:sz w:val="26"/>
          <w:szCs w:val="26"/>
        </w:rPr>
      </w:pPr>
    </w:p>
    <w:p w14:paraId="6CCF6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ЗАДАНИЕ№7</w:t>
      </w:r>
    </w:p>
    <w:p w14:paraId="6B1EEB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1C48429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B2F09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76885B8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82C43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ЗАДАНИЕ№8</w:t>
      </w:r>
    </w:p>
    <w:p w14:paraId="051AF0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7594597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5739DD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61F980B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BCC1B5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ЗАДАНИЕ№9</w:t>
      </w:r>
    </w:p>
    <w:p w14:paraId="204296A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359B472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2105C15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74D711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9C569B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ЗАДАНИЕ№10</w:t>
      </w:r>
    </w:p>
    <w:p w14:paraId="2575F5A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395D4BC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4B31CC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Составление протокола об испытании.</w:t>
      </w:r>
    </w:p>
    <w:p w14:paraId="507724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5BC3E0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21A3D49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ЗАДАНИЕ№11</w:t>
      </w:r>
    </w:p>
    <w:p w14:paraId="251F03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31CDF95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45E32EB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783C71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557AC34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ЗАДАНИЕ№12</w:t>
      </w:r>
    </w:p>
    <w:p w14:paraId="61A284E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32D0C93D" w14:textId="77777777" w:rsidR="003D7DD2" w:rsidRPr="005867FC" w:rsidRDefault="00F17E00"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2. </w:t>
      </w:r>
      <w:r w:rsidR="003D7DD2" w:rsidRPr="005867FC">
        <w:rPr>
          <w:rFonts w:ascii="Times New Roman" w:hAnsi="Times New Roman" w:cs="Times New Roman"/>
          <w:sz w:val="26"/>
          <w:szCs w:val="26"/>
        </w:rPr>
        <w:t>Метод испытания: расходомера пара хладагента на всасывании и на нагнетании.</w:t>
      </w:r>
    </w:p>
    <w:p w14:paraId="0EC4FB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35F7355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7C65E9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ЗАДАНИЕ№13</w:t>
      </w:r>
    </w:p>
    <w:p w14:paraId="402796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49CE4F8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0ACE1F2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208EC41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200639F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ЗАДАНИЕ№14</w:t>
      </w:r>
    </w:p>
    <w:p w14:paraId="29E9AF3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04F4851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33A27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A2BA1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6D6405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ЗАДАНИЕ№15</w:t>
      </w:r>
    </w:p>
    <w:p w14:paraId="146FEC1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24C183D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EEB22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D9565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76C632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ЗАДАНИЕ№16</w:t>
      </w:r>
    </w:p>
    <w:p w14:paraId="54243C5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0D2C7E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7F0DF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5555D2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587E3A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ЗАДАНИЕ№17</w:t>
      </w:r>
    </w:p>
    <w:p w14:paraId="7D94AD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4BC79D4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43E8D6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Определение степени износа поршневых колец компрессора.</w:t>
      </w:r>
    </w:p>
    <w:p w14:paraId="567BB6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312D1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ЗАДАНИЕ№18</w:t>
      </w:r>
    </w:p>
    <w:p w14:paraId="63E9304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03ED61D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44CE62D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3CB2E3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5BED56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ЗАДАНИЕ№19</w:t>
      </w:r>
    </w:p>
    <w:p w14:paraId="750DA7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27DC3C9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470C3CD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3B87372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D5CE48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ЗАДАНИЕ№20</w:t>
      </w:r>
    </w:p>
    <w:p w14:paraId="7FB91DA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7BB3C2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3A45D7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24754B9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2E0969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ЗАДАНИЕ№21</w:t>
      </w:r>
    </w:p>
    <w:p w14:paraId="3CFE49C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0260CA6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5641C85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4AF22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DCA52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ЗАДАНИЕ№22</w:t>
      </w:r>
    </w:p>
    <w:p w14:paraId="15C32AD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7B50152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 Метод испытания: расходомера пара хладагента на всасывании и на нагнетании.</w:t>
      </w:r>
    </w:p>
    <w:p w14:paraId="4A498F0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0301E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A93CA2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ЗАДАНИЕ№23</w:t>
      </w:r>
    </w:p>
    <w:p w14:paraId="12BE4BC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96ED2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1B9FF8E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631C0E4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65CB6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ЗАДАНИЕ№24</w:t>
      </w:r>
    </w:p>
    <w:p w14:paraId="6DD6E32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67D43C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540EFC7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5DF7E5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A23A7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ЗАДАНИЕ№25</w:t>
      </w:r>
    </w:p>
    <w:p w14:paraId="14D59B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61AFBA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D9D80E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E669CCC" w14:textId="77777777" w:rsidR="00BA06A2" w:rsidRPr="005867FC" w:rsidRDefault="00BA06A2" w:rsidP="005867FC">
      <w:pPr>
        <w:spacing w:line="276" w:lineRule="auto"/>
        <w:ind w:firstLine="993"/>
        <w:jc w:val="both"/>
        <w:rPr>
          <w:rFonts w:ascii="Times New Roman" w:hAnsi="Times New Roman" w:cs="Times New Roman"/>
          <w:bCs/>
          <w:sz w:val="26"/>
          <w:szCs w:val="26"/>
        </w:rPr>
      </w:pPr>
      <w:r w:rsidRPr="005867FC">
        <w:rPr>
          <w:rFonts w:ascii="Times New Roman" w:hAnsi="Times New Roman" w:cs="Times New Roman"/>
          <w:bCs/>
          <w:sz w:val="26"/>
          <w:szCs w:val="26"/>
          <w:lang w:val="en-US"/>
        </w:rPr>
        <w:t>III</w:t>
      </w:r>
      <w:r w:rsidRPr="005867FC">
        <w:rPr>
          <w:rFonts w:ascii="Times New Roman" w:hAnsi="Times New Roman" w:cs="Times New Roman"/>
          <w:bCs/>
          <w:sz w:val="26"/>
          <w:szCs w:val="26"/>
        </w:rPr>
        <w:t>. Критерии оценки.</w:t>
      </w:r>
    </w:p>
    <w:tbl>
      <w:tblPr>
        <w:tblW w:w="50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1"/>
        <w:gridCol w:w="3934"/>
        <w:gridCol w:w="1882"/>
      </w:tblGrid>
      <w:tr w:rsidR="004F026D" w:rsidRPr="005867FC" w14:paraId="6A96501E" w14:textId="77777777" w:rsidTr="00393C25">
        <w:trPr>
          <w:jc w:val="center"/>
        </w:trPr>
        <w:tc>
          <w:tcPr>
            <w:tcW w:w="1912" w:type="pct"/>
            <w:vAlign w:val="center"/>
          </w:tcPr>
          <w:p w14:paraId="1199FC27"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Освоенные ПК и ОК</w:t>
            </w:r>
          </w:p>
        </w:tc>
        <w:tc>
          <w:tcPr>
            <w:tcW w:w="2089" w:type="pct"/>
            <w:vAlign w:val="center"/>
          </w:tcPr>
          <w:p w14:paraId="5B6B26ED"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Показатель оценки результата</w:t>
            </w:r>
          </w:p>
        </w:tc>
        <w:tc>
          <w:tcPr>
            <w:tcW w:w="999" w:type="pct"/>
          </w:tcPr>
          <w:p w14:paraId="38C14C3B"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Оценка</w:t>
            </w:r>
          </w:p>
        </w:tc>
      </w:tr>
      <w:tr w:rsidR="004F026D" w:rsidRPr="005867FC" w14:paraId="75C086DD" w14:textId="77777777" w:rsidTr="00393C25">
        <w:trPr>
          <w:jc w:val="center"/>
        </w:trPr>
        <w:tc>
          <w:tcPr>
            <w:tcW w:w="1912" w:type="pct"/>
            <w:vMerge w:val="restart"/>
          </w:tcPr>
          <w:p w14:paraId="238C833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2089" w:type="pct"/>
            <w:vMerge w:val="restart"/>
          </w:tcPr>
          <w:p w14:paraId="60919EA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999" w:type="pct"/>
            <w:tcBorders>
              <w:bottom w:val="single" w:sz="4" w:space="0" w:color="auto"/>
            </w:tcBorders>
          </w:tcPr>
          <w:p w14:paraId="4D8155A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CE769A3" w14:textId="77777777" w:rsidTr="00393C25">
        <w:trPr>
          <w:trHeight w:val="647"/>
          <w:jc w:val="center"/>
        </w:trPr>
        <w:tc>
          <w:tcPr>
            <w:tcW w:w="1912" w:type="pct"/>
            <w:vMerge/>
            <w:tcBorders>
              <w:bottom w:val="single" w:sz="4" w:space="0" w:color="auto"/>
            </w:tcBorders>
          </w:tcPr>
          <w:p w14:paraId="7602D540" w14:textId="77777777" w:rsidR="004F026D" w:rsidRPr="005867FC" w:rsidRDefault="004F026D" w:rsidP="005867FC">
            <w:pPr>
              <w:spacing w:line="276" w:lineRule="auto"/>
              <w:jc w:val="both"/>
              <w:rPr>
                <w:rFonts w:ascii="Times New Roman" w:eastAsia="Times New Roman" w:hAnsi="Times New Roman" w:cs="Times New Roman"/>
                <w:i/>
                <w:iCs/>
                <w:sz w:val="26"/>
                <w:szCs w:val="26"/>
              </w:rPr>
            </w:pPr>
          </w:p>
        </w:tc>
        <w:tc>
          <w:tcPr>
            <w:tcW w:w="2089" w:type="pct"/>
            <w:vMerge/>
            <w:tcBorders>
              <w:bottom w:val="single" w:sz="4" w:space="0" w:color="auto"/>
            </w:tcBorders>
          </w:tcPr>
          <w:p w14:paraId="65BBF9F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bottom w:val="single" w:sz="4" w:space="0" w:color="auto"/>
            </w:tcBorders>
          </w:tcPr>
          <w:p w14:paraId="7770C94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5EE71FA" w14:textId="77777777" w:rsidTr="00393C25">
        <w:trPr>
          <w:trHeight w:val="555"/>
          <w:jc w:val="center"/>
        </w:trPr>
        <w:tc>
          <w:tcPr>
            <w:tcW w:w="1912" w:type="pct"/>
            <w:vMerge w:val="restart"/>
            <w:tcBorders>
              <w:top w:val="single" w:sz="4" w:space="0" w:color="auto"/>
            </w:tcBorders>
          </w:tcPr>
          <w:p w14:paraId="14CC63F7"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2089" w:type="pct"/>
            <w:vMerge w:val="restart"/>
            <w:tcBorders>
              <w:top w:val="single" w:sz="4" w:space="0" w:color="auto"/>
            </w:tcBorders>
          </w:tcPr>
          <w:p w14:paraId="0023B4BB"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ремонту холодиль-ного оборудования с использова-нием различных приспособлений и инструментов.</w:t>
            </w:r>
          </w:p>
        </w:tc>
        <w:tc>
          <w:tcPr>
            <w:tcW w:w="999" w:type="pct"/>
            <w:tcBorders>
              <w:top w:val="single" w:sz="4" w:space="0" w:color="auto"/>
              <w:bottom w:val="single" w:sz="4" w:space="0" w:color="auto"/>
            </w:tcBorders>
          </w:tcPr>
          <w:p w14:paraId="74D90DA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7AC8FCB" w14:textId="77777777" w:rsidTr="00393C25">
        <w:trPr>
          <w:trHeight w:val="510"/>
          <w:jc w:val="center"/>
        </w:trPr>
        <w:tc>
          <w:tcPr>
            <w:tcW w:w="1912" w:type="pct"/>
            <w:vMerge/>
          </w:tcPr>
          <w:p w14:paraId="67975AA9"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347DF33E"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EE94FF0"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A54BE16" w14:textId="77777777" w:rsidTr="00393C25">
        <w:trPr>
          <w:trHeight w:val="377"/>
          <w:jc w:val="center"/>
        </w:trPr>
        <w:tc>
          <w:tcPr>
            <w:tcW w:w="1912" w:type="pct"/>
            <w:vMerge/>
            <w:tcBorders>
              <w:bottom w:val="single" w:sz="4" w:space="0" w:color="auto"/>
            </w:tcBorders>
          </w:tcPr>
          <w:p w14:paraId="72151DE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Borders>
              <w:bottom w:val="single" w:sz="4" w:space="0" w:color="auto"/>
            </w:tcBorders>
          </w:tcPr>
          <w:p w14:paraId="2F295235"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F4377B8"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22428F9" w14:textId="77777777" w:rsidTr="00393C25">
        <w:trPr>
          <w:trHeight w:val="534"/>
          <w:jc w:val="center"/>
        </w:trPr>
        <w:tc>
          <w:tcPr>
            <w:tcW w:w="1912" w:type="pct"/>
            <w:vMerge w:val="restart"/>
            <w:tcBorders>
              <w:top w:val="single" w:sz="4" w:space="0" w:color="auto"/>
            </w:tcBorders>
          </w:tcPr>
          <w:p w14:paraId="600D2F93"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2089" w:type="pct"/>
            <w:vMerge w:val="restart"/>
            <w:tcBorders>
              <w:top w:val="single" w:sz="4" w:space="0" w:color="auto"/>
            </w:tcBorders>
          </w:tcPr>
          <w:p w14:paraId="74E71595"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999" w:type="pct"/>
            <w:tcBorders>
              <w:top w:val="single" w:sz="4" w:space="0" w:color="auto"/>
              <w:bottom w:val="single" w:sz="4" w:space="0" w:color="auto"/>
            </w:tcBorders>
          </w:tcPr>
          <w:p w14:paraId="6033E6A5"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02BC2CCB" w14:textId="77777777" w:rsidTr="00393C25">
        <w:trPr>
          <w:trHeight w:val="555"/>
          <w:jc w:val="center"/>
        </w:trPr>
        <w:tc>
          <w:tcPr>
            <w:tcW w:w="1912" w:type="pct"/>
            <w:vMerge/>
          </w:tcPr>
          <w:p w14:paraId="0044BAEB"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67C370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tcBorders>
          </w:tcPr>
          <w:p w14:paraId="4FBC37F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8B692EF" w14:textId="77777777" w:rsidTr="00393C25">
        <w:trPr>
          <w:trHeight w:val="1125"/>
          <w:jc w:val="center"/>
        </w:trPr>
        <w:tc>
          <w:tcPr>
            <w:tcW w:w="1912" w:type="pct"/>
            <w:vMerge w:val="restart"/>
          </w:tcPr>
          <w:p w14:paraId="080F195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089" w:type="pct"/>
            <w:tcBorders>
              <w:bottom w:val="single" w:sz="4" w:space="0" w:color="auto"/>
            </w:tcBorders>
          </w:tcPr>
          <w:p w14:paraId="464C4E9D"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выбор и применение методов и способов решения профессиональ-ных задач в области обслуживания холодильного оборудования;</w:t>
            </w:r>
          </w:p>
        </w:tc>
        <w:tc>
          <w:tcPr>
            <w:tcW w:w="999" w:type="pct"/>
            <w:tcBorders>
              <w:top w:val="single" w:sz="4" w:space="0" w:color="auto"/>
              <w:bottom w:val="single" w:sz="4" w:space="0" w:color="auto"/>
            </w:tcBorders>
          </w:tcPr>
          <w:p w14:paraId="7870C15A"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33DE090" w14:textId="77777777" w:rsidTr="00393C25">
        <w:trPr>
          <w:trHeight w:val="585"/>
          <w:jc w:val="center"/>
        </w:trPr>
        <w:tc>
          <w:tcPr>
            <w:tcW w:w="1912" w:type="pct"/>
            <w:vMerge/>
          </w:tcPr>
          <w:p w14:paraId="2F2F8A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DDD785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tc>
        <w:tc>
          <w:tcPr>
            <w:tcW w:w="999" w:type="pct"/>
            <w:tcBorders>
              <w:top w:val="single" w:sz="4" w:space="0" w:color="auto"/>
              <w:bottom w:val="single" w:sz="4" w:space="0" w:color="auto"/>
            </w:tcBorders>
          </w:tcPr>
          <w:p w14:paraId="445F9E04"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117CB9" w14:textId="77777777" w:rsidTr="00393C25">
        <w:trPr>
          <w:trHeight w:val="1056"/>
          <w:jc w:val="center"/>
        </w:trPr>
        <w:tc>
          <w:tcPr>
            <w:tcW w:w="1912" w:type="pct"/>
            <w:vMerge/>
          </w:tcPr>
          <w:p w14:paraId="17DCB760"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973A729"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999" w:type="pct"/>
            <w:tcBorders>
              <w:top w:val="single" w:sz="4" w:space="0" w:color="auto"/>
            </w:tcBorders>
          </w:tcPr>
          <w:p w14:paraId="34E075B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8DC6FC" w14:textId="77777777" w:rsidTr="00393C25">
        <w:trPr>
          <w:trHeight w:val="772"/>
          <w:jc w:val="center"/>
        </w:trPr>
        <w:tc>
          <w:tcPr>
            <w:tcW w:w="1912" w:type="pct"/>
            <w:tcBorders>
              <w:bottom w:val="single" w:sz="4" w:space="0" w:color="auto"/>
            </w:tcBorders>
          </w:tcPr>
          <w:p w14:paraId="13EA8D5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2089" w:type="pct"/>
            <w:tcBorders>
              <w:bottom w:val="single" w:sz="4" w:space="0" w:color="auto"/>
            </w:tcBorders>
          </w:tcPr>
          <w:p w14:paraId="283DFF8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999" w:type="pct"/>
            <w:tcBorders>
              <w:bottom w:val="single" w:sz="4" w:space="0" w:color="auto"/>
            </w:tcBorders>
          </w:tcPr>
          <w:p w14:paraId="6D81AB1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45329C3" w14:textId="77777777" w:rsidTr="00393C25">
        <w:trPr>
          <w:trHeight w:val="585"/>
          <w:jc w:val="center"/>
        </w:trPr>
        <w:tc>
          <w:tcPr>
            <w:tcW w:w="1912" w:type="pct"/>
            <w:vMerge w:val="restart"/>
            <w:tcBorders>
              <w:top w:val="single" w:sz="4" w:space="0" w:color="auto"/>
            </w:tcBorders>
          </w:tcPr>
          <w:p w14:paraId="3417706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4. Осуществлять поиск и использование информа-ции, </w:t>
            </w:r>
            <w:r w:rsidRPr="005867FC">
              <w:rPr>
                <w:rFonts w:ascii="Times New Roman" w:hAnsi="Times New Roman" w:cs="Times New Roman"/>
                <w:sz w:val="26"/>
                <w:szCs w:val="26"/>
              </w:rPr>
              <w:lastRenderedPageBreak/>
              <w:t>необходимой для эффективного выполнения профессиональных задач, профессионального и личностного развития.</w:t>
            </w:r>
          </w:p>
          <w:p w14:paraId="0240553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9112BF6"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lastRenderedPageBreak/>
              <w:t>- эффективный поиск необходимой информации;</w:t>
            </w:r>
          </w:p>
        </w:tc>
        <w:tc>
          <w:tcPr>
            <w:tcW w:w="999" w:type="pct"/>
            <w:tcBorders>
              <w:top w:val="single" w:sz="4" w:space="0" w:color="auto"/>
              <w:bottom w:val="single" w:sz="4" w:space="0" w:color="auto"/>
            </w:tcBorders>
          </w:tcPr>
          <w:p w14:paraId="22D0838B"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370C502" w14:textId="77777777" w:rsidTr="00393C25">
        <w:trPr>
          <w:trHeight w:val="977"/>
          <w:jc w:val="center"/>
        </w:trPr>
        <w:tc>
          <w:tcPr>
            <w:tcW w:w="1912" w:type="pct"/>
            <w:vMerge/>
            <w:tcBorders>
              <w:top w:val="single" w:sz="4" w:space="0" w:color="auto"/>
              <w:bottom w:val="single" w:sz="4" w:space="0" w:color="auto"/>
            </w:tcBorders>
          </w:tcPr>
          <w:p w14:paraId="7575F581"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95843A2"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p w14:paraId="5A277BBC" w14:textId="77777777" w:rsidR="004F026D" w:rsidRPr="005867FC" w:rsidRDefault="004F026D" w:rsidP="005867FC">
            <w:pPr>
              <w:spacing w:line="276" w:lineRule="auto"/>
              <w:contextualSpacing/>
              <w:jc w:val="both"/>
              <w:rPr>
                <w:rFonts w:ascii="Times New Roman" w:hAnsi="Times New Roman" w:cs="Times New Roman"/>
                <w:bCs/>
                <w:sz w:val="26"/>
                <w:szCs w:val="26"/>
              </w:rPr>
            </w:pPr>
          </w:p>
          <w:p w14:paraId="37C2CBFD" w14:textId="77777777" w:rsidR="004F026D" w:rsidRPr="005867FC" w:rsidRDefault="004F026D" w:rsidP="005867FC">
            <w:pPr>
              <w:spacing w:line="276" w:lineRule="auto"/>
              <w:contextualSpacing/>
              <w:jc w:val="both"/>
              <w:rPr>
                <w:rFonts w:ascii="Times New Roman" w:hAnsi="Times New Roman" w:cs="Times New Roman"/>
                <w:bCs/>
                <w:sz w:val="26"/>
                <w:szCs w:val="26"/>
              </w:rPr>
            </w:pPr>
          </w:p>
        </w:tc>
        <w:tc>
          <w:tcPr>
            <w:tcW w:w="999" w:type="pct"/>
            <w:tcBorders>
              <w:top w:val="single" w:sz="4" w:space="0" w:color="auto"/>
              <w:bottom w:val="single" w:sz="4" w:space="0" w:color="auto"/>
            </w:tcBorders>
          </w:tcPr>
          <w:p w14:paraId="471889F1"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73EB17C5" w14:textId="77777777" w:rsidTr="00393C25">
        <w:trPr>
          <w:trHeight w:val="1140"/>
          <w:jc w:val="center"/>
        </w:trPr>
        <w:tc>
          <w:tcPr>
            <w:tcW w:w="1912" w:type="pct"/>
            <w:vMerge w:val="restart"/>
            <w:tcBorders>
              <w:top w:val="single" w:sz="4" w:space="0" w:color="auto"/>
            </w:tcBorders>
          </w:tcPr>
          <w:p w14:paraId="6842AB2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2089" w:type="pct"/>
            <w:tcBorders>
              <w:top w:val="single" w:sz="4" w:space="0" w:color="auto"/>
              <w:bottom w:val="single" w:sz="4" w:space="0" w:color="auto"/>
            </w:tcBorders>
          </w:tcPr>
          <w:p w14:paraId="60ABDCD0"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tc>
        <w:tc>
          <w:tcPr>
            <w:tcW w:w="999" w:type="pct"/>
            <w:tcBorders>
              <w:top w:val="single" w:sz="4" w:space="0" w:color="auto"/>
              <w:bottom w:val="single" w:sz="4" w:space="0" w:color="auto"/>
            </w:tcBorders>
          </w:tcPr>
          <w:p w14:paraId="3C4310DF"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41AB43F5" w14:textId="77777777" w:rsidTr="00393C25">
        <w:trPr>
          <w:trHeight w:val="70"/>
          <w:jc w:val="center"/>
        </w:trPr>
        <w:tc>
          <w:tcPr>
            <w:tcW w:w="1912" w:type="pct"/>
            <w:vMerge/>
          </w:tcPr>
          <w:p w14:paraId="1CFBDBD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52CFFD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999" w:type="pct"/>
            <w:tcBorders>
              <w:top w:val="single" w:sz="4" w:space="0" w:color="auto"/>
            </w:tcBorders>
          </w:tcPr>
          <w:p w14:paraId="2A600BA3"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0B2C6A9" w14:textId="77777777" w:rsidTr="00393C25">
        <w:trPr>
          <w:trHeight w:val="1172"/>
          <w:jc w:val="center"/>
        </w:trPr>
        <w:tc>
          <w:tcPr>
            <w:tcW w:w="1912" w:type="pct"/>
            <w:tcBorders>
              <w:bottom w:val="single" w:sz="4" w:space="0" w:color="auto"/>
            </w:tcBorders>
          </w:tcPr>
          <w:p w14:paraId="625ADC61"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52C54EED"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7671C431"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999" w:type="pct"/>
            <w:tcBorders>
              <w:bottom w:val="single" w:sz="4" w:space="0" w:color="auto"/>
            </w:tcBorders>
          </w:tcPr>
          <w:p w14:paraId="058093CD"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6085392" w14:textId="77777777" w:rsidTr="00393C25">
        <w:trPr>
          <w:trHeight w:val="855"/>
          <w:jc w:val="center"/>
        </w:trPr>
        <w:tc>
          <w:tcPr>
            <w:tcW w:w="1912" w:type="pct"/>
            <w:vMerge w:val="restart"/>
            <w:tcBorders>
              <w:top w:val="single" w:sz="4" w:space="0" w:color="auto"/>
            </w:tcBorders>
          </w:tcPr>
          <w:p w14:paraId="557C1B28"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(подопечных), результат выпол-нения заданий.</w:t>
            </w:r>
          </w:p>
        </w:tc>
        <w:tc>
          <w:tcPr>
            <w:tcW w:w="2089" w:type="pct"/>
            <w:tcBorders>
              <w:top w:val="single" w:sz="4" w:space="0" w:color="auto"/>
              <w:bottom w:val="single" w:sz="4" w:space="0" w:color="auto"/>
            </w:tcBorders>
          </w:tcPr>
          <w:p w14:paraId="152ABE9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работу членов команды (подопечных);</w:t>
            </w:r>
          </w:p>
        </w:tc>
        <w:tc>
          <w:tcPr>
            <w:tcW w:w="999" w:type="pct"/>
            <w:tcBorders>
              <w:top w:val="single" w:sz="4" w:space="0" w:color="auto"/>
              <w:bottom w:val="single" w:sz="4" w:space="0" w:color="auto"/>
            </w:tcBorders>
          </w:tcPr>
          <w:p w14:paraId="23DED118"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8792047" w14:textId="77777777" w:rsidTr="00393C25">
        <w:trPr>
          <w:trHeight w:val="786"/>
          <w:jc w:val="center"/>
        </w:trPr>
        <w:tc>
          <w:tcPr>
            <w:tcW w:w="1912" w:type="pct"/>
            <w:vMerge/>
          </w:tcPr>
          <w:p w14:paraId="787AD74F"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1BA2F8A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999" w:type="pct"/>
            <w:tcBorders>
              <w:top w:val="single" w:sz="4" w:space="0" w:color="auto"/>
            </w:tcBorders>
          </w:tcPr>
          <w:p w14:paraId="5629B106"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49B8D3E" w14:textId="77777777" w:rsidTr="00393C25">
        <w:trPr>
          <w:trHeight w:val="780"/>
          <w:jc w:val="center"/>
        </w:trPr>
        <w:tc>
          <w:tcPr>
            <w:tcW w:w="1912" w:type="pct"/>
            <w:vMerge w:val="restart"/>
          </w:tcPr>
          <w:p w14:paraId="79D8094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FE7C4B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2971E8F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tc>
        <w:tc>
          <w:tcPr>
            <w:tcW w:w="999" w:type="pct"/>
            <w:tcBorders>
              <w:bottom w:val="single" w:sz="4" w:space="0" w:color="auto"/>
            </w:tcBorders>
          </w:tcPr>
          <w:p w14:paraId="1202E86E"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2F23B197" w14:textId="77777777" w:rsidTr="00393C25">
        <w:trPr>
          <w:trHeight w:val="585"/>
          <w:jc w:val="center"/>
        </w:trPr>
        <w:tc>
          <w:tcPr>
            <w:tcW w:w="1912" w:type="pct"/>
            <w:vMerge/>
          </w:tcPr>
          <w:p w14:paraId="2E864FBA"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1AD61F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tc>
        <w:tc>
          <w:tcPr>
            <w:tcW w:w="999" w:type="pct"/>
            <w:tcBorders>
              <w:top w:val="single" w:sz="4" w:space="0" w:color="auto"/>
              <w:bottom w:val="single" w:sz="4" w:space="0" w:color="auto"/>
            </w:tcBorders>
          </w:tcPr>
          <w:p w14:paraId="23953BCB"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5EC17066" w14:textId="77777777" w:rsidTr="00393C25">
        <w:trPr>
          <w:trHeight w:val="540"/>
          <w:jc w:val="center"/>
        </w:trPr>
        <w:tc>
          <w:tcPr>
            <w:tcW w:w="1912" w:type="pct"/>
            <w:vMerge/>
            <w:tcBorders>
              <w:bottom w:val="single" w:sz="4" w:space="0" w:color="auto"/>
            </w:tcBorders>
          </w:tcPr>
          <w:p w14:paraId="0760B557"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2419890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999" w:type="pct"/>
            <w:tcBorders>
              <w:top w:val="single" w:sz="4" w:space="0" w:color="auto"/>
              <w:bottom w:val="single" w:sz="4" w:space="0" w:color="auto"/>
            </w:tcBorders>
          </w:tcPr>
          <w:p w14:paraId="02AA6A6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5F0FB49" w14:textId="77777777" w:rsidTr="00393C25">
        <w:trPr>
          <w:trHeight w:val="435"/>
          <w:jc w:val="center"/>
        </w:trPr>
        <w:tc>
          <w:tcPr>
            <w:tcW w:w="1912" w:type="pct"/>
            <w:tcBorders>
              <w:top w:val="single" w:sz="4" w:space="0" w:color="auto"/>
            </w:tcBorders>
          </w:tcPr>
          <w:p w14:paraId="3E01D79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2089" w:type="pct"/>
            <w:tcBorders>
              <w:top w:val="single" w:sz="4" w:space="0" w:color="auto"/>
            </w:tcBorders>
          </w:tcPr>
          <w:p w14:paraId="67B99BB7"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999" w:type="pct"/>
            <w:tcBorders>
              <w:top w:val="single" w:sz="4" w:space="0" w:color="auto"/>
            </w:tcBorders>
          </w:tcPr>
          <w:p w14:paraId="5697BB15"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bl>
    <w:p w14:paraId="06678B1B" w14:textId="773DD533" w:rsidR="004F026D" w:rsidRDefault="004F026D" w:rsidP="005867FC">
      <w:pPr>
        <w:spacing w:line="276" w:lineRule="auto"/>
        <w:ind w:firstLine="993"/>
        <w:jc w:val="both"/>
        <w:rPr>
          <w:rFonts w:ascii="Times New Roman" w:hAnsi="Times New Roman" w:cs="Times New Roman"/>
          <w:bCs/>
          <w:sz w:val="26"/>
          <w:szCs w:val="26"/>
        </w:rPr>
      </w:pPr>
    </w:p>
    <w:p w14:paraId="1A290DF9" w14:textId="3409DA75" w:rsidR="004C0DD7" w:rsidRDefault="004C0DD7" w:rsidP="005867FC">
      <w:pPr>
        <w:spacing w:line="276" w:lineRule="auto"/>
        <w:ind w:firstLine="993"/>
        <w:jc w:val="both"/>
        <w:rPr>
          <w:rFonts w:ascii="Times New Roman" w:hAnsi="Times New Roman" w:cs="Times New Roman"/>
          <w:bCs/>
          <w:sz w:val="26"/>
          <w:szCs w:val="26"/>
        </w:rPr>
      </w:pPr>
    </w:p>
    <w:p w14:paraId="790E7B8A" w14:textId="77777777" w:rsidR="004C0DD7" w:rsidRPr="005867FC" w:rsidRDefault="004C0DD7" w:rsidP="005867FC">
      <w:pPr>
        <w:spacing w:line="276" w:lineRule="auto"/>
        <w:ind w:firstLine="993"/>
        <w:jc w:val="both"/>
        <w:rPr>
          <w:rFonts w:ascii="Times New Roman" w:hAnsi="Times New Roman" w:cs="Times New Roman"/>
          <w:bCs/>
          <w:sz w:val="26"/>
          <w:szCs w:val="26"/>
        </w:rPr>
      </w:pPr>
    </w:p>
    <w:p w14:paraId="4D502C60" w14:textId="77777777" w:rsidR="004F026D" w:rsidRPr="005867FC" w:rsidRDefault="004F026D" w:rsidP="005867FC">
      <w:pPr>
        <w:spacing w:line="276" w:lineRule="auto"/>
        <w:ind w:firstLine="993"/>
        <w:jc w:val="both"/>
        <w:rPr>
          <w:rFonts w:ascii="Times New Roman" w:hAnsi="Times New Roman" w:cs="Times New Roman"/>
          <w:bCs/>
          <w:sz w:val="26"/>
          <w:szCs w:val="26"/>
        </w:rPr>
      </w:pPr>
    </w:p>
    <w:p w14:paraId="17C3471A" w14:textId="77777777" w:rsidR="00BA06A2" w:rsidRPr="005867FC" w:rsidRDefault="00BA06A2" w:rsidP="005867FC">
      <w:pPr>
        <w:spacing w:line="276" w:lineRule="auto"/>
        <w:jc w:val="both"/>
        <w:rPr>
          <w:rFonts w:ascii="Times New Roman" w:hAnsi="Times New Roman" w:cs="Times New Roman"/>
          <w:bCs/>
          <w:sz w:val="26"/>
          <w:szCs w:val="26"/>
        </w:rPr>
      </w:pPr>
      <w:r w:rsidRPr="005867FC">
        <w:rPr>
          <w:rFonts w:ascii="Times New Roman" w:hAnsi="Times New Roman" w:cs="Times New Roman"/>
          <w:bCs/>
          <w:sz w:val="26"/>
          <w:szCs w:val="26"/>
          <w:lang w:val="en-US"/>
        </w:rPr>
        <w:t>IV</w:t>
      </w:r>
      <w:r w:rsidRPr="005867FC">
        <w:rPr>
          <w:rFonts w:ascii="Times New Roman" w:hAnsi="Times New Roman" w:cs="Times New Roman"/>
          <w:bCs/>
          <w:sz w:val="26"/>
          <w:szCs w:val="26"/>
        </w:rPr>
        <w:t>. Материально-техническое и информационное обеспечение</w:t>
      </w:r>
      <w:r w:rsidR="004F026D" w:rsidRPr="005867FC">
        <w:rPr>
          <w:rFonts w:ascii="Times New Roman" w:hAnsi="Times New Roman" w:cs="Times New Roman"/>
          <w:bCs/>
          <w:sz w:val="26"/>
          <w:szCs w:val="26"/>
        </w:rPr>
        <w:t>.</w:t>
      </w:r>
    </w:p>
    <w:p w14:paraId="0D0ADFAB"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 xml:space="preserve">Требования к минимальному </w:t>
      </w:r>
      <w:r w:rsidRPr="004C0DD7">
        <w:rPr>
          <w:rFonts w:ascii="Times New Roman" w:eastAsia="Times New Roman" w:hAnsi="Times New Roman" w:cs="Times New Roman"/>
          <w:bCs/>
          <w:color w:val="auto"/>
          <w:sz w:val="26"/>
          <w:szCs w:val="26"/>
          <w:lang w:bidi="ar-SA"/>
        </w:rPr>
        <w:t>материально-техническое обеспечению:</w:t>
      </w:r>
    </w:p>
    <w:p w14:paraId="7533509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Реализация программы модуля обеспечивается наличием: </w:t>
      </w:r>
    </w:p>
    <w:p w14:paraId="4CA8079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учебного кабинета «Холодильных машин и установок»;</w:t>
      </w:r>
    </w:p>
    <w:p w14:paraId="653868E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 лаборатории «Холодильные машины и установки»: </w:t>
      </w:r>
    </w:p>
    <w:p w14:paraId="401D241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Оборудование учебного кабинета и рабочих мест кабинета «Холодильные машины и установки»:</w:t>
      </w:r>
    </w:p>
    <w:p w14:paraId="38FF16D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учебные стенды «Каток с теплообменником», «Поиск неисправности»;</w:t>
      </w:r>
    </w:p>
    <w:p w14:paraId="2D1D348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кабинета);</w:t>
      </w:r>
    </w:p>
    <w:p w14:paraId="54756F9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рабочие места для обучающихся при проведении занятий;</w:t>
      </w:r>
    </w:p>
    <w:p w14:paraId="3845FAE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6FB803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015CE933"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Оборудование </w:t>
      </w:r>
      <w:r w:rsidRPr="004C0DD7">
        <w:rPr>
          <w:rFonts w:ascii="Times New Roman" w:eastAsia="Calibri" w:hAnsi="Times New Roman" w:cs="Times New Roman"/>
          <w:color w:val="auto"/>
          <w:sz w:val="26"/>
          <w:szCs w:val="26"/>
          <w:lang w:eastAsia="en-US" w:bidi="ar-SA"/>
        </w:rPr>
        <w:t xml:space="preserve">лаборатории </w:t>
      </w:r>
      <w:r w:rsidRPr="004C0DD7">
        <w:rPr>
          <w:rFonts w:ascii="Times New Roman" w:eastAsia="Calibri" w:hAnsi="Times New Roman" w:cs="Times New Roman"/>
          <w:bCs/>
          <w:color w:val="auto"/>
          <w:sz w:val="26"/>
          <w:szCs w:val="26"/>
          <w:lang w:eastAsia="en-US" w:bidi="ar-SA"/>
        </w:rPr>
        <w:t>и рабочих мест лаборатории «Холодильные машины и установки»:</w:t>
      </w:r>
    </w:p>
    <w:p w14:paraId="646B05B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«Монтаж, испытания и пусконаладочные работы холодильной установки» (с основным оборудованием: компрессор, конденсатор, испаритель);</w:t>
      </w:r>
    </w:p>
    <w:p w14:paraId="78C65208"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на базе холодильной машины  «Поиск неисправностей и техническое обслуживание холодильной установки»;</w:t>
      </w:r>
    </w:p>
    <w:p w14:paraId="6B45F67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стенд с кондиционером;</w:t>
      </w:r>
    </w:p>
    <w:p w14:paraId="760C18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измерительные инструменты и приборы;</w:t>
      </w:r>
    </w:p>
    <w:p w14:paraId="4914E368" w14:textId="77777777" w:rsidR="004C0DD7" w:rsidRPr="004C0DD7" w:rsidRDefault="004C0DD7" w:rsidP="004C0DD7">
      <w:pPr>
        <w:widowControl/>
        <w:autoSpaceDE w:val="0"/>
        <w:autoSpaceDN w:val="0"/>
        <w:adjustRightInd w:val="0"/>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паячные посты (газовая горелка для пайки твердым припоем);</w:t>
      </w:r>
    </w:p>
    <w:p w14:paraId="4164DED4"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расходные материалы для проведения лабораторных и практических занятий;</w:t>
      </w:r>
    </w:p>
    <w:p w14:paraId="55C540E2"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компрессоры различных типов;</w:t>
      </w:r>
    </w:p>
    <w:p w14:paraId="0B56FE1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образцы холодильного оборудования;</w:t>
      </w:r>
    </w:p>
    <w:p w14:paraId="235E5F9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холодильного оборудования;</w:t>
      </w:r>
    </w:p>
    <w:p w14:paraId="768711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кондиционеров;</w:t>
      </w:r>
    </w:p>
    <w:p w14:paraId="36A90BE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лаборатории).</w:t>
      </w:r>
    </w:p>
    <w:p w14:paraId="0E3BADDD"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2289A93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162C6F3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Реализация программы модуля предполагает обязательную производственную практику на предприятиях, оснащенных холодильными установками.</w:t>
      </w:r>
    </w:p>
    <w:p w14:paraId="41B3E74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Оборудование и технологическое оснащение рабочих мест:  </w:t>
      </w:r>
    </w:p>
    <w:p w14:paraId="2DBC552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для монтажа и пусконаладочных работ с основным оборудованием;</w:t>
      </w:r>
    </w:p>
    <w:p w14:paraId="2D1B822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на базе холодильной установки;</w:t>
      </w:r>
    </w:p>
    <w:p w14:paraId="135CC2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холодильное оборудование;</w:t>
      </w:r>
    </w:p>
    <w:p w14:paraId="689E620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стенд с кондиционером;</w:t>
      </w:r>
    </w:p>
    <w:p w14:paraId="1F242D05"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узлы и детали компрессоров, приборы автоматики холодильных установок;</w:t>
      </w:r>
    </w:p>
    <w:p w14:paraId="49DFD74E"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модели и макеты холодильного оборудования;</w:t>
      </w:r>
    </w:p>
    <w:p w14:paraId="2B53B7E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технические средства компьютерные, мультимедийные и т.п.</w:t>
      </w:r>
    </w:p>
    <w:p w14:paraId="45C320B0"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5.2. Информационное обеспечение обучения</w:t>
      </w:r>
    </w:p>
    <w:p w14:paraId="5914E2EF" w14:textId="77777777" w:rsidR="008B0217" w:rsidRPr="008B0217" w:rsidRDefault="008B0217" w:rsidP="008B0217">
      <w:pPr>
        <w:widowControl/>
        <w:spacing w:line="276" w:lineRule="auto"/>
        <w:ind w:firstLine="709"/>
        <w:jc w:val="both"/>
        <w:rPr>
          <w:rFonts w:ascii="Times New Roman" w:eastAsia="Calibri" w:hAnsi="Times New Roman" w:cs="Times New Roman"/>
          <w:b/>
          <w:color w:val="auto"/>
          <w:sz w:val="26"/>
          <w:szCs w:val="26"/>
          <w:lang w:eastAsia="en-US" w:bidi="ar-SA"/>
        </w:rPr>
      </w:pPr>
      <w:r w:rsidRPr="008B0217">
        <w:rPr>
          <w:rFonts w:ascii="Times New Roman" w:eastAsia="Calibri" w:hAnsi="Times New Roman" w:cs="Times New Roman"/>
          <w:b/>
          <w:color w:val="auto"/>
          <w:sz w:val="26"/>
          <w:szCs w:val="26"/>
          <w:lang w:eastAsia="en-US" w:bidi="ar-SA"/>
        </w:rPr>
        <w:t>Основные источники:</w:t>
      </w:r>
    </w:p>
    <w:p w14:paraId="1152CDF5" w14:textId="77777777" w:rsidR="008B0217" w:rsidRPr="008B0217" w:rsidRDefault="008B0217" w:rsidP="008B0217">
      <w:pPr>
        <w:widowControl/>
        <w:numPr>
          <w:ilvl w:val="0"/>
          <w:numId w:val="9"/>
        </w:numPr>
        <w:spacing w:after="160" w:line="276" w:lineRule="auto"/>
        <w:contextualSpacing/>
        <w:jc w:val="both"/>
        <w:rPr>
          <w:rFonts w:ascii="Times New Roman" w:eastAsia="Calibri" w:hAnsi="Times New Roman" w:cs="Times New Roman"/>
          <w:color w:val="auto"/>
          <w:sz w:val="26"/>
          <w:szCs w:val="26"/>
          <w:lang w:eastAsia="en-US" w:bidi="ar-SA"/>
        </w:rPr>
      </w:pPr>
      <w:r w:rsidRPr="008B0217">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питания : учеб. пособие / В.Ф. Кащенко, Р.В. Кащенко. — 2-е изд., перераб. и доп. — Москва : ИНФРА-М, 2019. — 373 с. — (Среднее профессиональное образование). - ISBN 978-5-16-014118-3. - Текст : электронный. - URL: </w:t>
      </w:r>
      <w:hyperlink r:id="rId8" w:history="1">
        <w:r w:rsidRPr="008B0217">
          <w:rPr>
            <w:rFonts w:ascii="Times New Roman" w:eastAsia="Calibri" w:hAnsi="Times New Roman" w:cs="Times New Roman"/>
            <w:color w:val="0000FF"/>
            <w:sz w:val="26"/>
            <w:szCs w:val="26"/>
            <w:u w:val="single"/>
            <w:lang w:eastAsia="en-US" w:bidi="ar-SA"/>
          </w:rPr>
          <w:t>https://znanium.com/catalog/product/967397</w:t>
        </w:r>
      </w:hyperlink>
    </w:p>
    <w:p w14:paraId="30B3EF65" w14:textId="77777777" w:rsidR="008B0217" w:rsidRPr="008B0217" w:rsidRDefault="008B0217" w:rsidP="008B0217">
      <w:pPr>
        <w:widowControl/>
        <w:numPr>
          <w:ilvl w:val="0"/>
          <w:numId w:val="9"/>
        </w:numPr>
        <w:spacing w:after="160" w:line="276" w:lineRule="auto"/>
        <w:contextualSpacing/>
        <w:jc w:val="both"/>
        <w:rPr>
          <w:rFonts w:ascii="Times New Roman" w:eastAsia="Calibri" w:hAnsi="Times New Roman" w:cs="Times New Roman"/>
          <w:color w:val="auto"/>
          <w:sz w:val="26"/>
          <w:szCs w:val="26"/>
          <w:lang w:eastAsia="en-US" w:bidi="ar-SA"/>
        </w:rPr>
      </w:pPr>
      <w:r w:rsidRPr="008B021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2019. - 112 с. - (Ремонт, выпуск 140). - ISBN 978-5-91359-203-3. - Текст : электронный. - URL: </w:t>
      </w:r>
      <w:hyperlink r:id="rId9" w:history="1">
        <w:r w:rsidRPr="008B0217">
          <w:rPr>
            <w:rFonts w:ascii="Times New Roman" w:eastAsia="Calibri" w:hAnsi="Times New Roman" w:cs="Times New Roman"/>
            <w:color w:val="0000FF"/>
            <w:sz w:val="26"/>
            <w:szCs w:val="26"/>
            <w:u w:val="single"/>
            <w:lang w:eastAsia="en-US" w:bidi="ar-SA"/>
          </w:rPr>
          <w:t>https://znanium.com/catalog/product/1227735</w:t>
        </w:r>
      </w:hyperlink>
      <w:r w:rsidRPr="008B0217">
        <w:rPr>
          <w:rFonts w:ascii="Times New Roman" w:eastAsia="Calibri" w:hAnsi="Times New Roman" w:cs="Times New Roman"/>
          <w:color w:val="auto"/>
          <w:sz w:val="26"/>
          <w:szCs w:val="26"/>
          <w:lang w:eastAsia="en-US" w:bidi="ar-SA"/>
        </w:rPr>
        <w:t xml:space="preserve">  </w:t>
      </w:r>
    </w:p>
    <w:p w14:paraId="01F3C2CC" w14:textId="77777777" w:rsidR="008B0217" w:rsidRPr="008B0217" w:rsidRDefault="008B0217" w:rsidP="008B0217">
      <w:pPr>
        <w:widowControl/>
        <w:numPr>
          <w:ilvl w:val="0"/>
          <w:numId w:val="9"/>
        </w:numPr>
        <w:spacing w:after="160" w:line="276" w:lineRule="auto"/>
        <w:contextualSpacing/>
        <w:jc w:val="both"/>
        <w:rPr>
          <w:rFonts w:ascii="Times New Roman" w:eastAsia="Calibri" w:hAnsi="Times New Roman" w:cs="Times New Roman"/>
          <w:color w:val="auto"/>
          <w:sz w:val="26"/>
          <w:szCs w:val="26"/>
          <w:lang w:eastAsia="en-US" w:bidi="ar-SA"/>
        </w:rPr>
      </w:pPr>
      <w:r w:rsidRPr="008B021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2019. - 112 с. - (Ремонт, выпуск 140). - ISBN 978-5-91359-203-3. - Текст : электронный. - URL: </w:t>
      </w:r>
      <w:hyperlink r:id="rId10" w:history="1">
        <w:r w:rsidRPr="008B0217">
          <w:rPr>
            <w:rFonts w:ascii="Times New Roman" w:eastAsia="Calibri" w:hAnsi="Times New Roman" w:cs="Times New Roman"/>
            <w:color w:val="0000FF"/>
            <w:sz w:val="26"/>
            <w:szCs w:val="26"/>
            <w:u w:val="single"/>
            <w:lang w:eastAsia="en-US" w:bidi="ar-SA"/>
          </w:rPr>
          <w:t>https://znanium.com/catalog/product/1227735</w:t>
        </w:r>
      </w:hyperlink>
      <w:r w:rsidRPr="008B0217">
        <w:rPr>
          <w:rFonts w:ascii="Times New Roman" w:eastAsia="Calibri" w:hAnsi="Times New Roman" w:cs="Times New Roman"/>
          <w:color w:val="auto"/>
          <w:sz w:val="26"/>
          <w:szCs w:val="26"/>
          <w:lang w:eastAsia="en-US" w:bidi="ar-SA"/>
        </w:rPr>
        <w:t xml:space="preserve">  (дата обращения: 28.01.2022). </w:t>
      </w:r>
    </w:p>
    <w:p w14:paraId="7F84BC0F" w14:textId="77777777" w:rsidR="008B0217" w:rsidRPr="008B0217" w:rsidRDefault="008B0217" w:rsidP="008B0217">
      <w:pPr>
        <w:widowControl/>
        <w:numPr>
          <w:ilvl w:val="0"/>
          <w:numId w:val="9"/>
        </w:numPr>
        <w:spacing w:after="160" w:line="276" w:lineRule="auto"/>
        <w:contextualSpacing/>
        <w:jc w:val="both"/>
        <w:rPr>
          <w:rFonts w:ascii="Times New Roman" w:eastAsia="Calibri" w:hAnsi="Times New Roman" w:cs="Times New Roman"/>
          <w:color w:val="auto"/>
          <w:sz w:val="26"/>
          <w:szCs w:val="26"/>
          <w:lang w:eastAsia="en-US" w:bidi="ar-SA"/>
        </w:rPr>
      </w:pPr>
      <w:r w:rsidRPr="008B0217">
        <w:rPr>
          <w:rFonts w:ascii="Times New Roman" w:eastAsia="Calibri" w:hAnsi="Times New Roman" w:cs="Times New Roman"/>
          <w:color w:val="auto"/>
          <w:sz w:val="26"/>
          <w:szCs w:val="26"/>
          <w:lang w:eastAsia="en-US" w:bidi="ar-SA"/>
        </w:rPr>
        <w:t xml:space="preserve">Кащенко, В. Ф. Торговое оборудование : учебное пособие / В.Ф. Кащенко, Л.В. Кащенко. — Москва : ИНФРА-М, 2019. — 398 с. — (Среднее профессиональное образование). - ISBN 978-5-16-015381-0. - Текст : электронный. - URL: </w:t>
      </w:r>
      <w:hyperlink r:id="rId11" w:history="1">
        <w:r w:rsidRPr="008B0217">
          <w:rPr>
            <w:rFonts w:ascii="Times New Roman" w:eastAsia="Calibri" w:hAnsi="Times New Roman" w:cs="Times New Roman"/>
            <w:color w:val="0000FF"/>
            <w:sz w:val="26"/>
            <w:szCs w:val="26"/>
            <w:u w:val="single"/>
            <w:lang w:eastAsia="en-US" w:bidi="ar-SA"/>
          </w:rPr>
          <w:t>https://znanium.com/catalog/product/1174606</w:t>
        </w:r>
      </w:hyperlink>
      <w:r w:rsidRPr="008B0217">
        <w:rPr>
          <w:rFonts w:ascii="Times New Roman" w:eastAsia="Calibri" w:hAnsi="Times New Roman" w:cs="Times New Roman"/>
          <w:color w:val="auto"/>
          <w:sz w:val="26"/>
          <w:szCs w:val="26"/>
          <w:lang w:eastAsia="en-US" w:bidi="ar-SA"/>
        </w:rPr>
        <w:t xml:space="preserve"> </w:t>
      </w:r>
    </w:p>
    <w:p w14:paraId="222F953F" w14:textId="77777777" w:rsidR="008B0217" w:rsidRPr="008B0217" w:rsidRDefault="008B0217" w:rsidP="008B0217">
      <w:pPr>
        <w:widowControl/>
        <w:numPr>
          <w:ilvl w:val="0"/>
          <w:numId w:val="9"/>
        </w:numPr>
        <w:spacing w:after="160" w:line="276" w:lineRule="auto"/>
        <w:contextualSpacing/>
        <w:jc w:val="both"/>
        <w:rPr>
          <w:rFonts w:ascii="Times New Roman" w:eastAsia="Calibri" w:hAnsi="Times New Roman" w:cs="Times New Roman"/>
          <w:color w:val="auto"/>
          <w:sz w:val="26"/>
          <w:szCs w:val="26"/>
          <w:lang w:eastAsia="en-US" w:bidi="ar-SA"/>
        </w:rPr>
      </w:pPr>
      <w:r w:rsidRPr="008B0217">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питания : учеб. пособие / В.Ф. Кащенко, Р.В. Кащенко. — 2-е изд., перераб. и доп. — Москва : ИНФРА-М, 2019. — 373 с. — (Среднее профессиональное образование). - ISBN 978-5-16-014118-3. - Текст : электронный. - URL: </w:t>
      </w:r>
      <w:hyperlink r:id="rId12" w:history="1">
        <w:r w:rsidRPr="008B0217">
          <w:rPr>
            <w:rFonts w:ascii="Times New Roman" w:eastAsia="Calibri" w:hAnsi="Times New Roman" w:cs="Times New Roman"/>
            <w:color w:val="0000FF"/>
            <w:sz w:val="26"/>
            <w:szCs w:val="26"/>
            <w:u w:val="single"/>
            <w:lang w:eastAsia="en-US" w:bidi="ar-SA"/>
          </w:rPr>
          <w:t>https://znanium.com/catalog/product/967397</w:t>
        </w:r>
      </w:hyperlink>
    </w:p>
    <w:p w14:paraId="524DB80F" w14:textId="555ADF99" w:rsidR="004C0DD7" w:rsidRPr="008F157F" w:rsidRDefault="004C0DD7" w:rsidP="008F157F">
      <w:pPr>
        <w:widowControl/>
        <w:spacing w:after="160" w:line="276" w:lineRule="auto"/>
        <w:ind w:left="720"/>
        <w:contextualSpacing/>
        <w:jc w:val="both"/>
        <w:rPr>
          <w:rFonts w:ascii="Times New Roman" w:eastAsia="Calibri" w:hAnsi="Times New Roman" w:cs="Times New Roman"/>
          <w:color w:val="auto"/>
          <w:sz w:val="26"/>
          <w:szCs w:val="26"/>
          <w:lang w:eastAsia="en-US" w:bidi="ar-SA"/>
        </w:rPr>
      </w:pPr>
      <w:r w:rsidRPr="008F157F">
        <w:rPr>
          <w:rFonts w:ascii="Times New Roman" w:eastAsia="Calibri" w:hAnsi="Times New Roman" w:cs="Times New Roman"/>
          <w:b/>
          <w:color w:val="auto"/>
          <w:sz w:val="26"/>
          <w:szCs w:val="26"/>
          <w:lang w:eastAsia="en-US" w:bidi="ar-SA"/>
        </w:rPr>
        <w:t>Дополнительная литература</w:t>
      </w:r>
    </w:p>
    <w:p w14:paraId="0A9AF557"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3" w:history="1">
        <w:r w:rsidRPr="004C0DD7">
          <w:rPr>
            <w:rFonts w:ascii="Times New Roman" w:eastAsia="Calibri" w:hAnsi="Times New Roman" w:cs="Arial"/>
            <w:sz w:val="26"/>
            <w:szCs w:val="26"/>
            <w:u w:val="single"/>
            <w:lang w:eastAsia="en-US" w:bidi="ar-SA"/>
          </w:rPr>
          <w:t>/catalog/document?id=274388</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5C2AE91"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https://znanium.com/catalog/document?id=274387 Режим доступа: по подписке.</w:t>
      </w:r>
    </w:p>
    <w:p w14:paraId="48AFF8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4" w:history="1">
        <w:r w:rsidRPr="004C0DD7">
          <w:rPr>
            <w:rFonts w:ascii="Times New Roman" w:eastAsia="Calibri" w:hAnsi="Times New Roman" w:cs="Arial"/>
            <w:sz w:val="26"/>
            <w:szCs w:val="26"/>
            <w:u w:val="single"/>
            <w:lang w:eastAsia="en-US" w:bidi="ar-SA"/>
          </w:rPr>
          <w:t>https://znanium.com/catalog/document?id=385835</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21CCAD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5" w:history="1">
        <w:r w:rsidRPr="004C0DD7">
          <w:rPr>
            <w:rFonts w:ascii="Times New Roman" w:eastAsia="Calibri" w:hAnsi="Times New Roman" w:cs="Arial"/>
            <w:sz w:val="26"/>
            <w:szCs w:val="26"/>
            <w:u w:val="single"/>
            <w:lang w:eastAsia="en-US" w:bidi="ar-SA"/>
          </w:rPr>
          <w:t>https://znanium.com/catalog/document?id=385834</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44185FE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6" w:history="1">
        <w:r w:rsidRPr="004C0DD7">
          <w:rPr>
            <w:rFonts w:ascii="Times New Roman" w:eastAsia="Calibri" w:hAnsi="Times New Roman" w:cs="Arial"/>
            <w:sz w:val="26"/>
            <w:szCs w:val="26"/>
            <w:u w:val="single"/>
            <w:lang w:eastAsia="en-US" w:bidi="ar-SA"/>
          </w:rPr>
          <w:t>https://znanium.com/catalog/document?id=385833</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624355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https://znanium.com/catalog/document?id=385832 Режим доступа: по подписке.</w:t>
      </w:r>
    </w:p>
    <w:p w14:paraId="661F9103"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Интернет-ресурсы:</w:t>
      </w:r>
    </w:p>
    <w:p w14:paraId="640B1FB1"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7" w:history="1">
        <w:r w:rsidRPr="004C0DD7">
          <w:rPr>
            <w:rFonts w:ascii="Times New Roman" w:eastAsia="Calibri" w:hAnsi="Times New Roman" w:cs="Arial"/>
            <w:sz w:val="26"/>
            <w:szCs w:val="26"/>
            <w:u w:val="single"/>
            <w:lang w:eastAsia="en-US" w:bidi="ar-SA"/>
          </w:rPr>
          <w:t>http://bitzer.ru/</w:t>
        </w:r>
      </w:hyperlink>
      <w:r w:rsidRPr="004C0DD7">
        <w:rPr>
          <w:rFonts w:ascii="Times New Roman" w:eastAsia="Calibri" w:hAnsi="Times New Roman" w:cs="Times New Roman"/>
          <w:color w:val="auto"/>
          <w:sz w:val="26"/>
          <w:szCs w:val="26"/>
          <w:lang w:eastAsia="en-US" w:bidi="ar-SA"/>
        </w:rPr>
        <w:t>.</w:t>
      </w:r>
    </w:p>
    <w:p w14:paraId="19CBAFF5"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Сайт https://www.danfoss.com/ru-ru/</w:t>
      </w:r>
    </w:p>
    <w:p w14:paraId="3629F7A3"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8" w:history="1">
        <w:r w:rsidRPr="004C0DD7">
          <w:rPr>
            <w:rFonts w:ascii="Times New Roman" w:eastAsia="Calibri" w:hAnsi="Times New Roman" w:cs="Arial"/>
            <w:sz w:val="26"/>
            <w:szCs w:val="26"/>
            <w:u w:val="single"/>
            <w:lang w:eastAsia="en-US" w:bidi="ar-SA"/>
          </w:rPr>
          <w:t>www.alfalaval.com</w:t>
        </w:r>
      </w:hyperlink>
      <w:r w:rsidRPr="004C0DD7">
        <w:rPr>
          <w:rFonts w:ascii="Times New Roman" w:eastAsia="Calibri" w:hAnsi="Times New Roman" w:cs="Times New Roman"/>
          <w:color w:val="auto"/>
          <w:sz w:val="26"/>
          <w:szCs w:val="26"/>
          <w:lang w:eastAsia="en-US" w:bidi="ar-SA"/>
        </w:rPr>
        <w:t>.</w:t>
      </w:r>
    </w:p>
    <w:p w14:paraId="030DF372"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9" w:history="1">
        <w:r w:rsidRPr="004C0DD7">
          <w:rPr>
            <w:rFonts w:ascii="Times New Roman" w:eastAsia="Calibri" w:hAnsi="Times New Roman" w:cs="Arial"/>
            <w:sz w:val="26"/>
            <w:szCs w:val="26"/>
            <w:u w:val="single"/>
            <w:lang w:eastAsia="en-US" w:bidi="ar-SA"/>
          </w:rPr>
          <w:t>www.holodunion.ru/news</w:t>
        </w:r>
      </w:hyperlink>
    </w:p>
    <w:p w14:paraId="49411DFA"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www.danfoss.com </w:t>
      </w:r>
    </w:p>
    <w:p w14:paraId="6227D730"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https://znanium.com</w:t>
      </w:r>
    </w:p>
    <w:p w14:paraId="2D773557"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 xml:space="preserve">Сервисы и инструменты: </w:t>
      </w:r>
    </w:p>
    <w:p w14:paraId="51460978"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Skype (режим доступа: https://www.skype.com/) </w:t>
      </w:r>
    </w:p>
    <w:p w14:paraId="06E629A6"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Zoom (режим доступа: </w:t>
      </w:r>
      <w:hyperlink r:id="rId20" w:history="1">
        <w:r w:rsidRPr="004C0DD7">
          <w:rPr>
            <w:rFonts w:ascii="Times New Roman" w:eastAsia="Calibri" w:hAnsi="Times New Roman" w:cs="Arial"/>
            <w:sz w:val="26"/>
            <w:szCs w:val="26"/>
            <w:u w:val="single"/>
            <w:lang w:eastAsia="en-US" w:bidi="ar-SA"/>
          </w:rPr>
          <w:t>https://zoom.us/</w:t>
        </w:r>
      </w:hyperlink>
      <w:r w:rsidRPr="004C0DD7">
        <w:rPr>
          <w:rFonts w:ascii="Times New Roman" w:eastAsia="Calibri" w:hAnsi="Times New Roman" w:cs="Times New Roman"/>
          <w:color w:val="auto"/>
          <w:sz w:val="26"/>
          <w:szCs w:val="26"/>
          <w:lang w:eastAsia="en-US" w:bidi="ar-SA"/>
        </w:rPr>
        <w:t>)</w:t>
      </w:r>
    </w:p>
    <w:p w14:paraId="46D86BBE"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https://disk.yandex.ru/ </w:t>
      </w:r>
    </w:p>
    <w:p w14:paraId="77AA38D4" w14:textId="77777777" w:rsidR="004C0DD7" w:rsidRPr="004C0DD7" w:rsidRDefault="004C0DD7" w:rsidP="004C0DD7">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2588C3F3" w14:textId="3A6B26B3" w:rsidR="004F1930" w:rsidRDefault="004F1930" w:rsidP="004C0DD7">
      <w:pPr>
        <w:spacing w:line="276" w:lineRule="auto"/>
        <w:jc w:val="both"/>
        <w:rPr>
          <w:rFonts w:ascii="Times New Roman" w:hAnsi="Times New Roman" w:cs="Times New Roman"/>
          <w:bCs/>
          <w:sz w:val="26"/>
          <w:szCs w:val="26"/>
        </w:rPr>
      </w:pPr>
    </w:p>
    <w:p w14:paraId="3BB86357" w14:textId="2BC7D0EE" w:rsidR="001A6CFF" w:rsidRDefault="001A6CFF" w:rsidP="004C0DD7">
      <w:pPr>
        <w:spacing w:line="276" w:lineRule="auto"/>
        <w:jc w:val="both"/>
        <w:rPr>
          <w:rFonts w:ascii="Times New Roman" w:hAnsi="Times New Roman" w:cs="Times New Roman"/>
          <w:bCs/>
          <w:sz w:val="26"/>
          <w:szCs w:val="26"/>
        </w:rPr>
      </w:pPr>
    </w:p>
    <w:p w14:paraId="2BA70983" w14:textId="4224B245" w:rsidR="001A6CFF" w:rsidRDefault="001A6CFF" w:rsidP="004C0DD7">
      <w:pPr>
        <w:spacing w:line="276" w:lineRule="auto"/>
        <w:jc w:val="both"/>
        <w:rPr>
          <w:rFonts w:ascii="Times New Roman" w:hAnsi="Times New Roman" w:cs="Times New Roman"/>
          <w:bCs/>
          <w:sz w:val="26"/>
          <w:szCs w:val="26"/>
        </w:rPr>
      </w:pPr>
    </w:p>
    <w:p w14:paraId="14D7C614" w14:textId="34D6ABE8" w:rsidR="001A6CFF" w:rsidRDefault="001A6CFF" w:rsidP="004C0DD7">
      <w:pPr>
        <w:spacing w:line="276" w:lineRule="auto"/>
        <w:jc w:val="both"/>
        <w:rPr>
          <w:rFonts w:ascii="Times New Roman" w:hAnsi="Times New Roman" w:cs="Times New Roman"/>
          <w:bCs/>
          <w:sz w:val="26"/>
          <w:szCs w:val="26"/>
        </w:rPr>
      </w:pPr>
    </w:p>
    <w:p w14:paraId="2A8DB76D" w14:textId="19C2A9C4" w:rsidR="001A6CFF" w:rsidRDefault="001A6CFF" w:rsidP="004C0DD7">
      <w:pPr>
        <w:spacing w:line="276" w:lineRule="auto"/>
        <w:jc w:val="both"/>
        <w:rPr>
          <w:rFonts w:ascii="Times New Roman" w:hAnsi="Times New Roman" w:cs="Times New Roman"/>
          <w:bCs/>
          <w:sz w:val="26"/>
          <w:szCs w:val="26"/>
        </w:rPr>
      </w:pPr>
    </w:p>
    <w:p w14:paraId="5BF77D86" w14:textId="409755CC" w:rsidR="001A6CFF" w:rsidRDefault="001A6CFF" w:rsidP="004C0DD7">
      <w:pPr>
        <w:spacing w:line="276" w:lineRule="auto"/>
        <w:jc w:val="both"/>
        <w:rPr>
          <w:rFonts w:ascii="Times New Roman" w:hAnsi="Times New Roman" w:cs="Times New Roman"/>
          <w:bCs/>
          <w:sz w:val="26"/>
          <w:szCs w:val="26"/>
        </w:rPr>
      </w:pPr>
    </w:p>
    <w:p w14:paraId="08C33DF7" w14:textId="452CF1D0" w:rsidR="001A6CFF" w:rsidRDefault="001A6CFF" w:rsidP="004C0DD7">
      <w:pPr>
        <w:spacing w:line="276" w:lineRule="auto"/>
        <w:jc w:val="both"/>
        <w:rPr>
          <w:rFonts w:ascii="Times New Roman" w:hAnsi="Times New Roman" w:cs="Times New Roman"/>
          <w:bCs/>
          <w:sz w:val="26"/>
          <w:szCs w:val="26"/>
        </w:rPr>
      </w:pPr>
    </w:p>
    <w:p w14:paraId="6845A488" w14:textId="52C5EBCB" w:rsidR="001A6CFF" w:rsidRDefault="001A6CFF" w:rsidP="004C0DD7">
      <w:pPr>
        <w:spacing w:line="276" w:lineRule="auto"/>
        <w:jc w:val="both"/>
        <w:rPr>
          <w:rFonts w:ascii="Times New Roman" w:hAnsi="Times New Roman" w:cs="Times New Roman"/>
          <w:bCs/>
          <w:sz w:val="26"/>
          <w:szCs w:val="26"/>
        </w:rPr>
      </w:pPr>
    </w:p>
    <w:p w14:paraId="0DF3A44A" w14:textId="56F260AE" w:rsidR="001A6CFF" w:rsidRDefault="001A6CFF" w:rsidP="004C0DD7">
      <w:pPr>
        <w:spacing w:line="276" w:lineRule="auto"/>
        <w:jc w:val="both"/>
        <w:rPr>
          <w:rFonts w:ascii="Times New Roman" w:hAnsi="Times New Roman" w:cs="Times New Roman"/>
          <w:bCs/>
          <w:sz w:val="26"/>
          <w:szCs w:val="26"/>
        </w:rPr>
      </w:pPr>
    </w:p>
    <w:p w14:paraId="2B73DD16" w14:textId="16F561B9" w:rsidR="001A6CFF" w:rsidRDefault="001A6CFF" w:rsidP="004C0DD7">
      <w:pPr>
        <w:spacing w:line="276" w:lineRule="auto"/>
        <w:jc w:val="both"/>
        <w:rPr>
          <w:rFonts w:ascii="Times New Roman" w:hAnsi="Times New Roman" w:cs="Times New Roman"/>
          <w:bCs/>
          <w:sz w:val="26"/>
          <w:szCs w:val="26"/>
        </w:rPr>
      </w:pPr>
    </w:p>
    <w:p w14:paraId="5EB2A9AE" w14:textId="07247040" w:rsidR="001A6CFF" w:rsidRDefault="001A6CFF" w:rsidP="004C0DD7">
      <w:pPr>
        <w:spacing w:line="276" w:lineRule="auto"/>
        <w:jc w:val="both"/>
        <w:rPr>
          <w:rFonts w:ascii="Times New Roman" w:hAnsi="Times New Roman" w:cs="Times New Roman"/>
          <w:bCs/>
          <w:sz w:val="26"/>
          <w:szCs w:val="26"/>
        </w:rPr>
      </w:pPr>
    </w:p>
    <w:p w14:paraId="1BF2FA47" w14:textId="53784404" w:rsidR="001A6CFF" w:rsidRDefault="001A6CFF" w:rsidP="004C0DD7">
      <w:pPr>
        <w:spacing w:line="276" w:lineRule="auto"/>
        <w:jc w:val="both"/>
        <w:rPr>
          <w:rFonts w:ascii="Times New Roman" w:hAnsi="Times New Roman" w:cs="Times New Roman"/>
          <w:bCs/>
          <w:sz w:val="26"/>
          <w:szCs w:val="26"/>
        </w:rPr>
      </w:pPr>
    </w:p>
    <w:p w14:paraId="47D63F92" w14:textId="01519005" w:rsidR="001A6CFF" w:rsidRDefault="001A6CFF" w:rsidP="004C0DD7">
      <w:pPr>
        <w:spacing w:line="276" w:lineRule="auto"/>
        <w:jc w:val="both"/>
        <w:rPr>
          <w:rFonts w:ascii="Times New Roman" w:hAnsi="Times New Roman" w:cs="Times New Roman"/>
          <w:bCs/>
          <w:sz w:val="26"/>
          <w:szCs w:val="26"/>
        </w:rPr>
      </w:pPr>
    </w:p>
    <w:p w14:paraId="310ECA56" w14:textId="1F7519C4" w:rsidR="001A6CFF" w:rsidRDefault="001A6CFF" w:rsidP="004C0DD7">
      <w:pPr>
        <w:spacing w:line="276" w:lineRule="auto"/>
        <w:jc w:val="both"/>
        <w:rPr>
          <w:rFonts w:ascii="Times New Roman" w:hAnsi="Times New Roman" w:cs="Times New Roman"/>
          <w:bCs/>
          <w:sz w:val="26"/>
          <w:szCs w:val="26"/>
        </w:rPr>
      </w:pPr>
    </w:p>
    <w:p w14:paraId="6A6A2EFB" w14:textId="06995347" w:rsidR="001A6CFF" w:rsidRDefault="001A6CFF" w:rsidP="004C0DD7">
      <w:pPr>
        <w:spacing w:line="276" w:lineRule="auto"/>
        <w:jc w:val="both"/>
        <w:rPr>
          <w:rFonts w:ascii="Times New Roman" w:hAnsi="Times New Roman" w:cs="Times New Roman"/>
          <w:bCs/>
          <w:sz w:val="26"/>
          <w:szCs w:val="26"/>
        </w:rPr>
      </w:pPr>
    </w:p>
    <w:p w14:paraId="431C7ECB" w14:textId="37390DD5" w:rsidR="001A6CFF" w:rsidRDefault="001A6CFF" w:rsidP="004C0DD7">
      <w:pPr>
        <w:spacing w:line="276" w:lineRule="auto"/>
        <w:jc w:val="both"/>
        <w:rPr>
          <w:rFonts w:ascii="Times New Roman" w:hAnsi="Times New Roman" w:cs="Times New Roman"/>
          <w:bCs/>
          <w:sz w:val="26"/>
          <w:szCs w:val="26"/>
        </w:rPr>
      </w:pPr>
    </w:p>
    <w:p w14:paraId="22D48749" w14:textId="4E56CC5E" w:rsidR="001A6CFF" w:rsidRDefault="001A6CFF" w:rsidP="004C0DD7">
      <w:pPr>
        <w:spacing w:line="276" w:lineRule="auto"/>
        <w:jc w:val="both"/>
        <w:rPr>
          <w:rFonts w:ascii="Times New Roman" w:hAnsi="Times New Roman" w:cs="Times New Roman"/>
          <w:bCs/>
          <w:sz w:val="26"/>
          <w:szCs w:val="26"/>
        </w:rPr>
      </w:pPr>
    </w:p>
    <w:p w14:paraId="72EB0B9C" w14:textId="3E295B3B" w:rsidR="001A6CFF" w:rsidRDefault="001A6CFF" w:rsidP="004C0DD7">
      <w:pPr>
        <w:spacing w:line="276" w:lineRule="auto"/>
        <w:jc w:val="both"/>
        <w:rPr>
          <w:rFonts w:ascii="Times New Roman" w:hAnsi="Times New Roman" w:cs="Times New Roman"/>
          <w:bCs/>
          <w:sz w:val="26"/>
          <w:szCs w:val="26"/>
        </w:rPr>
      </w:pPr>
    </w:p>
    <w:p w14:paraId="539DAE24" w14:textId="632E6E66" w:rsidR="001A6CFF" w:rsidRDefault="001A6CFF" w:rsidP="004C0DD7">
      <w:pPr>
        <w:spacing w:line="276" w:lineRule="auto"/>
        <w:jc w:val="both"/>
        <w:rPr>
          <w:rFonts w:ascii="Times New Roman" w:hAnsi="Times New Roman" w:cs="Times New Roman"/>
          <w:bCs/>
          <w:sz w:val="26"/>
          <w:szCs w:val="26"/>
        </w:rPr>
      </w:pPr>
    </w:p>
    <w:p w14:paraId="074E184C" w14:textId="5A06DBE6" w:rsidR="001A6CFF" w:rsidRDefault="001A6CFF" w:rsidP="004C0DD7">
      <w:pPr>
        <w:spacing w:line="276" w:lineRule="auto"/>
        <w:jc w:val="both"/>
        <w:rPr>
          <w:rFonts w:ascii="Times New Roman" w:hAnsi="Times New Roman" w:cs="Times New Roman"/>
          <w:bCs/>
          <w:sz w:val="26"/>
          <w:szCs w:val="26"/>
        </w:rPr>
      </w:pPr>
    </w:p>
    <w:p w14:paraId="542EDA8C" w14:textId="24831E74" w:rsidR="001A6CFF" w:rsidRDefault="001A6CFF" w:rsidP="004C0DD7">
      <w:pPr>
        <w:spacing w:line="276" w:lineRule="auto"/>
        <w:jc w:val="both"/>
        <w:rPr>
          <w:rFonts w:ascii="Times New Roman" w:hAnsi="Times New Roman" w:cs="Times New Roman"/>
          <w:bCs/>
          <w:sz w:val="26"/>
          <w:szCs w:val="26"/>
        </w:rPr>
      </w:pPr>
    </w:p>
    <w:p w14:paraId="553409B4" w14:textId="486515C2" w:rsidR="001A6CFF" w:rsidRDefault="001A6CFF" w:rsidP="004C0DD7">
      <w:pPr>
        <w:spacing w:line="276" w:lineRule="auto"/>
        <w:jc w:val="both"/>
        <w:rPr>
          <w:rFonts w:ascii="Times New Roman" w:hAnsi="Times New Roman" w:cs="Times New Roman"/>
          <w:bCs/>
          <w:sz w:val="26"/>
          <w:szCs w:val="26"/>
        </w:rPr>
      </w:pPr>
    </w:p>
    <w:p w14:paraId="6900855F" w14:textId="54097BCE" w:rsidR="001A6CFF" w:rsidRDefault="001A6CFF" w:rsidP="004C0DD7">
      <w:pPr>
        <w:spacing w:line="276" w:lineRule="auto"/>
        <w:jc w:val="both"/>
        <w:rPr>
          <w:rFonts w:ascii="Times New Roman" w:hAnsi="Times New Roman" w:cs="Times New Roman"/>
          <w:bCs/>
          <w:sz w:val="26"/>
          <w:szCs w:val="26"/>
        </w:rPr>
      </w:pPr>
    </w:p>
    <w:p w14:paraId="0ADF7611" w14:textId="39C110B1" w:rsidR="001A6CFF" w:rsidRDefault="001A6CFF" w:rsidP="004C0DD7">
      <w:pPr>
        <w:spacing w:line="276" w:lineRule="auto"/>
        <w:jc w:val="both"/>
        <w:rPr>
          <w:rFonts w:ascii="Times New Roman" w:hAnsi="Times New Roman" w:cs="Times New Roman"/>
          <w:bCs/>
          <w:sz w:val="26"/>
          <w:szCs w:val="26"/>
        </w:rPr>
      </w:pPr>
    </w:p>
    <w:p w14:paraId="3EAA17B7" w14:textId="1E5C90EA" w:rsidR="001A6CFF" w:rsidRDefault="001A6CFF" w:rsidP="004C0DD7">
      <w:pPr>
        <w:spacing w:line="276" w:lineRule="auto"/>
        <w:jc w:val="both"/>
        <w:rPr>
          <w:rFonts w:ascii="Times New Roman" w:hAnsi="Times New Roman" w:cs="Times New Roman"/>
          <w:bCs/>
          <w:sz w:val="26"/>
          <w:szCs w:val="26"/>
        </w:rPr>
      </w:pPr>
    </w:p>
    <w:p w14:paraId="603014C8" w14:textId="2F9A2A34" w:rsidR="001A6CFF" w:rsidRDefault="001A6CFF" w:rsidP="004C0DD7">
      <w:pPr>
        <w:spacing w:line="276" w:lineRule="auto"/>
        <w:jc w:val="both"/>
        <w:rPr>
          <w:rFonts w:ascii="Times New Roman" w:hAnsi="Times New Roman" w:cs="Times New Roman"/>
          <w:bCs/>
          <w:sz w:val="26"/>
          <w:szCs w:val="26"/>
        </w:rPr>
      </w:pPr>
    </w:p>
    <w:p w14:paraId="4851D5CC" w14:textId="0683C2D6" w:rsidR="001A6CFF" w:rsidRDefault="001A6CFF" w:rsidP="004C0DD7">
      <w:pPr>
        <w:spacing w:line="276" w:lineRule="auto"/>
        <w:jc w:val="both"/>
        <w:rPr>
          <w:rFonts w:ascii="Times New Roman" w:hAnsi="Times New Roman" w:cs="Times New Roman"/>
          <w:bCs/>
          <w:sz w:val="26"/>
          <w:szCs w:val="26"/>
        </w:rPr>
      </w:pPr>
    </w:p>
    <w:p w14:paraId="07D64969" w14:textId="42CB076D" w:rsidR="001A6CFF" w:rsidRDefault="001A6CFF" w:rsidP="004C0DD7">
      <w:pPr>
        <w:spacing w:line="276" w:lineRule="auto"/>
        <w:jc w:val="both"/>
        <w:rPr>
          <w:rFonts w:ascii="Times New Roman" w:hAnsi="Times New Roman" w:cs="Times New Roman"/>
          <w:bCs/>
          <w:sz w:val="26"/>
          <w:szCs w:val="26"/>
        </w:rPr>
      </w:pPr>
    </w:p>
    <w:p w14:paraId="01E8C8FA" w14:textId="5A72D345" w:rsidR="001A6CFF" w:rsidRDefault="001A6CFF" w:rsidP="004C0DD7">
      <w:pPr>
        <w:spacing w:line="276" w:lineRule="auto"/>
        <w:jc w:val="both"/>
        <w:rPr>
          <w:rFonts w:ascii="Times New Roman" w:hAnsi="Times New Roman" w:cs="Times New Roman"/>
          <w:bCs/>
          <w:sz w:val="26"/>
          <w:szCs w:val="26"/>
        </w:rPr>
      </w:pPr>
    </w:p>
    <w:p w14:paraId="021FDD9B" w14:textId="1B853E21" w:rsidR="001A6CFF" w:rsidRDefault="001A6CFF" w:rsidP="004C0DD7">
      <w:pPr>
        <w:spacing w:line="276" w:lineRule="auto"/>
        <w:jc w:val="both"/>
        <w:rPr>
          <w:rFonts w:ascii="Times New Roman" w:hAnsi="Times New Roman" w:cs="Times New Roman"/>
          <w:bCs/>
          <w:sz w:val="26"/>
          <w:szCs w:val="26"/>
        </w:rPr>
      </w:pPr>
    </w:p>
    <w:p w14:paraId="61AD4205" w14:textId="4ECA95FA" w:rsidR="001A6CFF" w:rsidRDefault="001A6CFF" w:rsidP="004C0DD7">
      <w:pPr>
        <w:spacing w:line="276" w:lineRule="auto"/>
        <w:jc w:val="both"/>
        <w:rPr>
          <w:rFonts w:ascii="Times New Roman" w:hAnsi="Times New Roman" w:cs="Times New Roman"/>
          <w:bCs/>
          <w:sz w:val="26"/>
          <w:szCs w:val="26"/>
        </w:rPr>
      </w:pPr>
    </w:p>
    <w:p w14:paraId="4CE881B2" w14:textId="1F6E0BAC" w:rsidR="001A6CFF" w:rsidRDefault="001A6CFF" w:rsidP="004C0DD7">
      <w:pPr>
        <w:spacing w:line="276" w:lineRule="auto"/>
        <w:jc w:val="both"/>
        <w:rPr>
          <w:rFonts w:ascii="Times New Roman" w:hAnsi="Times New Roman" w:cs="Times New Roman"/>
          <w:bCs/>
          <w:sz w:val="26"/>
          <w:szCs w:val="26"/>
        </w:rPr>
      </w:pPr>
    </w:p>
    <w:p w14:paraId="51A9A461" w14:textId="77777777" w:rsidR="001A6CFF" w:rsidRPr="001A6CFF" w:rsidRDefault="001A6CFF" w:rsidP="001A6CFF">
      <w:pPr>
        <w:keepNext/>
        <w:widowControl/>
        <w:autoSpaceDE w:val="0"/>
        <w:autoSpaceDN w:val="0"/>
        <w:spacing w:line="276" w:lineRule="auto"/>
        <w:ind w:firstLine="709"/>
        <w:jc w:val="right"/>
        <w:outlineLvl w:val="0"/>
        <w:rPr>
          <w:rFonts w:ascii="Times New Roman" w:eastAsia="Times New Roman" w:hAnsi="Times New Roman" w:cs="Times New Roman"/>
          <w:b/>
          <w:bCs/>
          <w:color w:val="auto"/>
          <w:sz w:val="26"/>
          <w:szCs w:val="26"/>
          <w:lang w:bidi="ar-SA"/>
        </w:rPr>
      </w:pPr>
      <w:r w:rsidRPr="001A6CFF">
        <w:rPr>
          <w:rFonts w:ascii="Times New Roman" w:eastAsia="Times New Roman" w:hAnsi="Times New Roman" w:cs="Times New Roman"/>
          <w:b/>
          <w:bCs/>
          <w:color w:val="auto"/>
          <w:sz w:val="26"/>
          <w:szCs w:val="26"/>
          <w:lang w:bidi="ar-SA"/>
        </w:rPr>
        <w:t>Приложение 1</w:t>
      </w:r>
    </w:p>
    <w:p w14:paraId="7413FEB8" w14:textId="77777777" w:rsidR="001A6CFF" w:rsidRPr="001A6CFF" w:rsidRDefault="001A6CFF" w:rsidP="001A6CFF">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3E1FBEBF"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ОТЧЕТ</w:t>
      </w:r>
    </w:p>
    <w:p w14:paraId="62E5806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Студента ГАПОУ «Казанский политехнический колледж»</w:t>
      </w:r>
    </w:p>
    <w:p w14:paraId="197CA3A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Группа № МХК - ____</w:t>
      </w:r>
    </w:p>
    <w:p w14:paraId="5D9FE1A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59A10AFA"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Ф.И.О</w:t>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t>____________________________________________________________</w:t>
      </w:r>
    </w:p>
    <w:p w14:paraId="122EF8F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 результатах производственной практики по профессиональному модулю</w:t>
      </w:r>
    </w:p>
    <w:p w14:paraId="1300D164" w14:textId="6C8A82DB" w:rsidR="00320E42" w:rsidRPr="00320E42" w:rsidRDefault="001A6CFF"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sidR="00320E42">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sidR="00320E42">
        <w:rPr>
          <w:rFonts w:ascii="Times New Roman" w:eastAsia="Calibri" w:hAnsi="Times New Roman" w:cs="Times New Roman"/>
          <w:b/>
          <w:noProof/>
          <w:color w:val="auto"/>
          <w:sz w:val="26"/>
          <w:szCs w:val="26"/>
          <w:lang w:eastAsia="en-US" w:bidi="ar-SA"/>
        </w:rPr>
        <w:t>2</w:t>
      </w:r>
      <w:r w:rsidR="00320E42"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610151EE" w14:textId="216D9F34" w:rsidR="001A6CFF" w:rsidRPr="001A6CFF" w:rsidRDefault="001A6CFF" w:rsidP="00320E42">
      <w:pPr>
        <w:spacing w:line="276" w:lineRule="auto"/>
        <w:ind w:firstLine="709"/>
        <w:jc w:val="both"/>
        <w:rPr>
          <w:rFonts w:ascii="Times New Roman" w:eastAsia="Calibri" w:hAnsi="Times New Roman" w:cs="Times New Roman"/>
          <w:b/>
          <w:noProof/>
          <w:color w:val="auto"/>
          <w:sz w:val="26"/>
          <w:szCs w:val="26"/>
          <w:lang w:eastAsia="en-US" w:bidi="ar-SA"/>
        </w:rPr>
      </w:pP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4672AB9A" w14:textId="77777777" w:rsidTr="007C5EC1">
        <w:tc>
          <w:tcPr>
            <w:tcW w:w="9345" w:type="dxa"/>
          </w:tcPr>
          <w:p w14:paraId="0AB114AB"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B50F9CF" w14:textId="77777777" w:rsidTr="007C5EC1">
        <w:tc>
          <w:tcPr>
            <w:tcW w:w="9345" w:type="dxa"/>
          </w:tcPr>
          <w:p w14:paraId="382E17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0414121" w14:textId="77777777" w:rsidTr="007C5EC1">
        <w:tc>
          <w:tcPr>
            <w:tcW w:w="9345" w:type="dxa"/>
          </w:tcPr>
          <w:p w14:paraId="4C8C5F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5518F6E" w14:textId="77777777" w:rsidTr="007C5EC1">
        <w:tc>
          <w:tcPr>
            <w:tcW w:w="9345" w:type="dxa"/>
          </w:tcPr>
          <w:p w14:paraId="226C71A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019DFAC" w14:textId="77777777" w:rsidTr="007C5EC1">
        <w:tc>
          <w:tcPr>
            <w:tcW w:w="9345" w:type="dxa"/>
          </w:tcPr>
          <w:p w14:paraId="14F82E6E"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BEF883B" w14:textId="77777777" w:rsidTr="007C5EC1">
        <w:tc>
          <w:tcPr>
            <w:tcW w:w="9345" w:type="dxa"/>
          </w:tcPr>
          <w:p w14:paraId="4BA67551"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867E7BA" w14:textId="77777777" w:rsidTr="007C5EC1">
        <w:tc>
          <w:tcPr>
            <w:tcW w:w="9345" w:type="dxa"/>
          </w:tcPr>
          <w:p w14:paraId="3F4A172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6B7A44A" w14:textId="77777777" w:rsidTr="007C5EC1">
        <w:tc>
          <w:tcPr>
            <w:tcW w:w="9345" w:type="dxa"/>
          </w:tcPr>
          <w:p w14:paraId="65317DE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7E9716D" w14:textId="77777777" w:rsidTr="007C5EC1">
        <w:tc>
          <w:tcPr>
            <w:tcW w:w="9345" w:type="dxa"/>
          </w:tcPr>
          <w:p w14:paraId="3E268C84"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C19F04E" w14:textId="77777777" w:rsidTr="007C5EC1">
        <w:tc>
          <w:tcPr>
            <w:tcW w:w="9345" w:type="dxa"/>
          </w:tcPr>
          <w:p w14:paraId="01B15BC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8C5F58A" w14:textId="77777777" w:rsidTr="007C5EC1">
        <w:tc>
          <w:tcPr>
            <w:tcW w:w="9345" w:type="dxa"/>
          </w:tcPr>
          <w:p w14:paraId="5A24971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9382D6" w14:textId="77777777" w:rsidTr="007C5EC1">
        <w:tc>
          <w:tcPr>
            <w:tcW w:w="9345" w:type="dxa"/>
          </w:tcPr>
          <w:p w14:paraId="6D697AA8"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8D799D" w14:textId="77777777" w:rsidTr="007C5EC1">
        <w:tc>
          <w:tcPr>
            <w:tcW w:w="9345" w:type="dxa"/>
          </w:tcPr>
          <w:p w14:paraId="700EEC5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D5A5CC3" w14:textId="77777777" w:rsidTr="007C5EC1">
        <w:tc>
          <w:tcPr>
            <w:tcW w:w="9345" w:type="dxa"/>
          </w:tcPr>
          <w:p w14:paraId="597F2279"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1E1FDF5" w14:textId="77777777" w:rsidTr="007C5EC1">
        <w:tc>
          <w:tcPr>
            <w:tcW w:w="9345" w:type="dxa"/>
          </w:tcPr>
          <w:p w14:paraId="0EA598C2" w14:textId="77777777" w:rsidR="001A6CFF" w:rsidRPr="001A6CFF" w:rsidRDefault="001A6CFF" w:rsidP="001A6CFF">
            <w:pPr>
              <w:tabs>
                <w:tab w:val="left" w:pos="3606"/>
              </w:tabs>
              <w:spacing w:line="276" w:lineRule="auto"/>
              <w:ind w:firstLine="709"/>
              <w:jc w:val="both"/>
              <w:rPr>
                <w:color w:val="auto"/>
                <w:sz w:val="26"/>
                <w:szCs w:val="26"/>
              </w:rPr>
            </w:pPr>
          </w:p>
        </w:tc>
      </w:tr>
    </w:tbl>
    <w:p w14:paraId="55D84B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5CE157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__________________________</w:t>
      </w:r>
    </w:p>
    <w:p w14:paraId="2E19E85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студента)    </w:t>
      </w:r>
    </w:p>
    <w:p w14:paraId="32F447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5C3C5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w:t>
      </w:r>
    </w:p>
    <w:p w14:paraId="4D83435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  руководителя практики от предприятия</w:t>
      </w:r>
    </w:p>
    <w:p w14:paraId="3FBA94B4" w14:textId="77777777" w:rsidR="001A6CFF" w:rsidRPr="001A6CFF" w:rsidRDefault="001A6CFF" w:rsidP="001A6CFF">
      <w:pPr>
        <w:widowControl/>
        <w:tabs>
          <w:tab w:val="left" w:pos="3606"/>
        </w:tabs>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73E7972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F053B61"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61C3B669"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3E0AED17"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27F473E"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F9395C"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160BD14"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9EA43D" w14:textId="721A2DEC"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b/>
          <w:color w:val="auto"/>
          <w:sz w:val="26"/>
          <w:szCs w:val="26"/>
          <w:lang w:eastAsia="en-US" w:bidi="ar-SA"/>
        </w:rPr>
        <w:t>ХАРАКТЕРИСТИКА</w:t>
      </w:r>
    </w:p>
    <w:p w14:paraId="5F0F6F6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на студента ГАПОУ «Казанский политехнический колледж»</w:t>
      </w:r>
    </w:p>
    <w:p w14:paraId="6E30D76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Группа </w:t>
      </w:r>
      <w:r w:rsidRPr="001A6CFF">
        <w:rPr>
          <w:rFonts w:ascii="Times New Roman" w:eastAsia="Calibri" w:hAnsi="Times New Roman" w:cs="Times New Roman"/>
          <w:b/>
          <w:color w:val="auto"/>
          <w:sz w:val="26"/>
          <w:szCs w:val="26"/>
          <w:lang w:eastAsia="en-US" w:bidi="ar-SA"/>
        </w:rPr>
        <w:t>№ МХК -</w:t>
      </w:r>
      <w:r w:rsidRPr="001A6CFF">
        <w:rPr>
          <w:rFonts w:ascii="Times New Roman" w:eastAsia="Calibri" w:hAnsi="Times New Roman" w:cs="Times New Roman"/>
          <w:color w:val="auto"/>
          <w:sz w:val="26"/>
          <w:szCs w:val="26"/>
          <w:lang w:eastAsia="en-US" w:bidi="ar-SA"/>
        </w:rPr>
        <w:t>_______________________________________________</w:t>
      </w:r>
    </w:p>
    <w:p w14:paraId="62C5156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(Ф.И.О. студента)    </w:t>
      </w:r>
    </w:p>
    <w:p w14:paraId="3DD257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Специальность</w:t>
      </w:r>
      <w:r w:rsidRPr="001A6CFF">
        <w:rPr>
          <w:rFonts w:ascii="Times New Roman" w:eastAsia="Calibri" w:hAnsi="Times New Roman" w:cs="Times New Roman"/>
          <w:color w:val="auto"/>
          <w:sz w:val="26"/>
          <w:szCs w:val="26"/>
          <w:lang w:eastAsia="en-US" w:bidi="ar-SA"/>
        </w:rPr>
        <w:t xml:space="preserve">: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1742A4B"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58D1D31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 период производственной практики на (в)_____________________________</w:t>
      </w:r>
    </w:p>
    <w:p w14:paraId="049BEC4E" w14:textId="77777777" w:rsidR="001A6CFF" w:rsidRPr="001A6CFF" w:rsidRDefault="001A6CFF" w:rsidP="001A6CFF">
      <w:pPr>
        <w:widowControl/>
        <w:pBdr>
          <w:bottom w:val="single" w:sz="4" w:space="1" w:color="auto"/>
        </w:pBdr>
        <w:tabs>
          <w:tab w:val="left" w:pos="1640"/>
        </w:tabs>
        <w:spacing w:line="276" w:lineRule="auto"/>
        <w:ind w:firstLine="709"/>
        <w:jc w:val="both"/>
        <w:rPr>
          <w:rFonts w:ascii="Times New Roman" w:eastAsia="Calibri" w:hAnsi="Times New Roman" w:cs="Times New Roman"/>
          <w:color w:val="auto"/>
          <w:sz w:val="26"/>
          <w:szCs w:val="26"/>
          <w:u w:val="single"/>
          <w:lang w:eastAsia="en-US" w:bidi="ar-SA"/>
        </w:rPr>
      </w:pPr>
    </w:p>
    <w:p w14:paraId="6CC522B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(наименование предприятия, учреждения, организации)</w:t>
      </w:r>
    </w:p>
    <w:p w14:paraId="61D25B3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Фактически работал с </w:t>
      </w:r>
    </w:p>
    <w:p w14:paraId="5E0138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И выполнял следующие виды работ: </w:t>
      </w: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0FD730CC" w14:textId="77777777" w:rsidTr="007C5EC1">
        <w:tc>
          <w:tcPr>
            <w:tcW w:w="9345" w:type="dxa"/>
          </w:tcPr>
          <w:p w14:paraId="6FF4727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C920D3" w14:textId="77777777" w:rsidTr="007C5EC1">
        <w:tc>
          <w:tcPr>
            <w:tcW w:w="9345" w:type="dxa"/>
          </w:tcPr>
          <w:p w14:paraId="4D77AA32"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CB358B7" w14:textId="77777777" w:rsidTr="007C5EC1">
        <w:tc>
          <w:tcPr>
            <w:tcW w:w="9345" w:type="dxa"/>
          </w:tcPr>
          <w:p w14:paraId="78FCFE4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3AD744" w14:textId="77777777" w:rsidTr="007C5EC1">
        <w:tc>
          <w:tcPr>
            <w:tcW w:w="9345" w:type="dxa"/>
          </w:tcPr>
          <w:p w14:paraId="275F1F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D4D2ED9" w14:textId="77777777" w:rsidTr="007C5EC1">
        <w:tc>
          <w:tcPr>
            <w:tcW w:w="9345" w:type="dxa"/>
          </w:tcPr>
          <w:p w14:paraId="7760F2B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9DC25D7" w14:textId="77777777" w:rsidTr="007C5EC1">
        <w:tc>
          <w:tcPr>
            <w:tcW w:w="9345" w:type="dxa"/>
          </w:tcPr>
          <w:p w14:paraId="750B342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A8857DD" w14:textId="77777777" w:rsidTr="007C5EC1">
        <w:tc>
          <w:tcPr>
            <w:tcW w:w="9345" w:type="dxa"/>
          </w:tcPr>
          <w:p w14:paraId="1DA47E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312CD59" w14:textId="77777777" w:rsidTr="007C5EC1">
        <w:tc>
          <w:tcPr>
            <w:tcW w:w="9345" w:type="dxa"/>
          </w:tcPr>
          <w:p w14:paraId="6B9F8DE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7BE2D07" w14:textId="77777777" w:rsidTr="007C5EC1">
        <w:tc>
          <w:tcPr>
            <w:tcW w:w="9345" w:type="dxa"/>
          </w:tcPr>
          <w:p w14:paraId="635CBCA7"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EC5E42" w14:textId="77777777" w:rsidTr="007C5EC1">
        <w:tc>
          <w:tcPr>
            <w:tcW w:w="9345" w:type="dxa"/>
          </w:tcPr>
          <w:p w14:paraId="55D267FE"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46B404F" w14:textId="77777777" w:rsidTr="007C5EC1">
        <w:tc>
          <w:tcPr>
            <w:tcW w:w="9345" w:type="dxa"/>
          </w:tcPr>
          <w:p w14:paraId="1DE8BB6F"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7D4B1963" w14:textId="77777777" w:rsidTr="007C5EC1">
        <w:tc>
          <w:tcPr>
            <w:tcW w:w="9345" w:type="dxa"/>
          </w:tcPr>
          <w:p w14:paraId="218EC5E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F037AED" w14:textId="77777777" w:rsidTr="007C5EC1">
        <w:tc>
          <w:tcPr>
            <w:tcW w:w="9345" w:type="dxa"/>
          </w:tcPr>
          <w:p w14:paraId="4519EF70"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D74700" w14:textId="77777777" w:rsidTr="007C5EC1">
        <w:tc>
          <w:tcPr>
            <w:tcW w:w="9345" w:type="dxa"/>
          </w:tcPr>
          <w:p w14:paraId="138F846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400D257B" w14:textId="77777777" w:rsidTr="007C5EC1">
        <w:tc>
          <w:tcPr>
            <w:tcW w:w="9345" w:type="dxa"/>
          </w:tcPr>
          <w:p w14:paraId="74CB8DD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33A31D6C" w14:textId="77777777" w:rsidTr="007C5EC1">
        <w:tc>
          <w:tcPr>
            <w:tcW w:w="9345" w:type="dxa"/>
          </w:tcPr>
          <w:p w14:paraId="5363B853" w14:textId="77777777" w:rsidR="001A6CFF" w:rsidRPr="001A6CFF" w:rsidRDefault="001A6CFF" w:rsidP="001A6CFF">
            <w:pPr>
              <w:spacing w:line="276" w:lineRule="auto"/>
              <w:ind w:firstLine="709"/>
              <w:jc w:val="both"/>
              <w:rPr>
                <w:rFonts w:eastAsia="Calibri"/>
                <w:color w:val="auto"/>
                <w:sz w:val="26"/>
                <w:szCs w:val="26"/>
              </w:rPr>
            </w:pPr>
          </w:p>
        </w:tc>
      </w:tr>
    </w:tbl>
    <w:p w14:paraId="13AC86D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Трудовая дисциплина_______________________________________________</w:t>
      </w:r>
    </w:p>
    <w:p w14:paraId="5CBD87F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E16393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 время прохождения практики овладел следующими общими компетенциями:</w:t>
      </w:r>
    </w:p>
    <w:p w14:paraId="659CEF8E"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p>
    <w:tbl>
      <w:tblPr>
        <w:tblStyle w:val="2f2"/>
        <w:tblW w:w="0" w:type="auto"/>
        <w:tblLook w:val="04A0" w:firstRow="1" w:lastRow="0" w:firstColumn="1" w:lastColumn="0" w:noHBand="0" w:noVBand="1"/>
      </w:tblPr>
      <w:tblGrid>
        <w:gridCol w:w="911"/>
        <w:gridCol w:w="6075"/>
        <w:gridCol w:w="2353"/>
      </w:tblGrid>
      <w:tr w:rsidR="001A6CFF" w:rsidRPr="001A6CFF" w14:paraId="581553FA" w14:textId="77777777" w:rsidTr="00320E42">
        <w:trPr>
          <w:trHeight w:val="481"/>
        </w:trPr>
        <w:tc>
          <w:tcPr>
            <w:tcW w:w="911" w:type="dxa"/>
          </w:tcPr>
          <w:p w14:paraId="509F0402" w14:textId="77777777" w:rsidR="001A6CFF" w:rsidRPr="001A6CFF" w:rsidRDefault="001A6CFF" w:rsidP="001A6CFF">
            <w:pPr>
              <w:spacing w:line="276" w:lineRule="auto"/>
              <w:jc w:val="both"/>
              <w:rPr>
                <w:rFonts w:eastAsia="Calibri"/>
                <w:color w:val="auto"/>
                <w:sz w:val="26"/>
                <w:szCs w:val="26"/>
              </w:rPr>
            </w:pPr>
            <w:r w:rsidRPr="001A6CFF">
              <w:rPr>
                <w:rFonts w:eastAsia="Calibri"/>
                <w:color w:val="auto"/>
                <w:sz w:val="26"/>
                <w:szCs w:val="26"/>
              </w:rPr>
              <w:t>№ ОК</w:t>
            </w:r>
          </w:p>
        </w:tc>
        <w:tc>
          <w:tcPr>
            <w:tcW w:w="6075" w:type="dxa"/>
          </w:tcPr>
          <w:p w14:paraId="7F69B05E"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Общие компетенции</w:t>
            </w:r>
          </w:p>
        </w:tc>
        <w:tc>
          <w:tcPr>
            <w:tcW w:w="2353" w:type="dxa"/>
          </w:tcPr>
          <w:p w14:paraId="149FF8B7"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Освоенность</w:t>
            </w:r>
          </w:p>
        </w:tc>
      </w:tr>
      <w:tr w:rsidR="001A6CFF" w:rsidRPr="001A6CFF" w14:paraId="1AD11543" w14:textId="77777777" w:rsidTr="00320E42">
        <w:tc>
          <w:tcPr>
            <w:tcW w:w="911" w:type="dxa"/>
          </w:tcPr>
          <w:p w14:paraId="01046DD6"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2.</w:t>
            </w:r>
          </w:p>
          <w:p w14:paraId="21F648F1" w14:textId="77777777" w:rsidR="001A6CFF" w:rsidRPr="001A6CFF" w:rsidRDefault="001A6CFF" w:rsidP="001A6CFF">
            <w:pPr>
              <w:suppressAutoHyphens/>
              <w:spacing w:line="276" w:lineRule="auto"/>
              <w:ind w:firstLine="709"/>
              <w:jc w:val="both"/>
              <w:rPr>
                <w:rFonts w:eastAsia="Calibri"/>
                <w:color w:val="auto"/>
                <w:sz w:val="26"/>
                <w:szCs w:val="26"/>
              </w:rPr>
            </w:pPr>
          </w:p>
        </w:tc>
        <w:tc>
          <w:tcPr>
            <w:tcW w:w="6075" w:type="dxa"/>
          </w:tcPr>
          <w:p w14:paraId="005900C0"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353" w:type="dxa"/>
          </w:tcPr>
          <w:p w14:paraId="717E716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1D08C703" w14:textId="77777777" w:rsidTr="00320E42">
        <w:tc>
          <w:tcPr>
            <w:tcW w:w="911" w:type="dxa"/>
          </w:tcPr>
          <w:p w14:paraId="62296243"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lastRenderedPageBreak/>
              <w:t>ОК 3.</w:t>
            </w:r>
          </w:p>
        </w:tc>
        <w:tc>
          <w:tcPr>
            <w:tcW w:w="6075" w:type="dxa"/>
          </w:tcPr>
          <w:p w14:paraId="68AB83A5"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Принимать решения в стандартных и нестандартных ситуациях и нести за них ответственность</w:t>
            </w:r>
          </w:p>
        </w:tc>
        <w:tc>
          <w:tcPr>
            <w:tcW w:w="2353" w:type="dxa"/>
          </w:tcPr>
          <w:p w14:paraId="16E652F2"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9E88604" w14:textId="77777777" w:rsidTr="00320E42">
        <w:tc>
          <w:tcPr>
            <w:tcW w:w="911" w:type="dxa"/>
          </w:tcPr>
          <w:p w14:paraId="74C7814C"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4.</w:t>
            </w:r>
          </w:p>
        </w:tc>
        <w:tc>
          <w:tcPr>
            <w:tcW w:w="6075" w:type="dxa"/>
          </w:tcPr>
          <w:p w14:paraId="24B83E31"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353" w:type="dxa"/>
          </w:tcPr>
          <w:p w14:paraId="4B36A1C3"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EB41728" w14:textId="77777777" w:rsidTr="00320E42">
        <w:tc>
          <w:tcPr>
            <w:tcW w:w="911" w:type="dxa"/>
          </w:tcPr>
          <w:p w14:paraId="386A0891"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5.</w:t>
            </w:r>
          </w:p>
        </w:tc>
        <w:tc>
          <w:tcPr>
            <w:tcW w:w="6075" w:type="dxa"/>
          </w:tcPr>
          <w:p w14:paraId="56D77698"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Использовать информационно-коммуникационные технологии в профессиональной деятельности</w:t>
            </w:r>
          </w:p>
        </w:tc>
        <w:tc>
          <w:tcPr>
            <w:tcW w:w="2353" w:type="dxa"/>
          </w:tcPr>
          <w:p w14:paraId="22ED8FD8" w14:textId="77777777" w:rsidR="001A6CFF" w:rsidRPr="001A6CFF" w:rsidRDefault="001A6CFF" w:rsidP="001A6CFF">
            <w:pPr>
              <w:spacing w:line="276" w:lineRule="auto"/>
              <w:ind w:firstLine="709"/>
              <w:jc w:val="both"/>
              <w:rPr>
                <w:rFonts w:eastAsia="Calibri"/>
                <w:color w:val="auto"/>
                <w:sz w:val="26"/>
                <w:szCs w:val="26"/>
              </w:rPr>
            </w:pPr>
          </w:p>
        </w:tc>
      </w:tr>
      <w:tr w:rsidR="00320E42" w:rsidRPr="001A6CFF" w14:paraId="3F2F82D7" w14:textId="77777777" w:rsidTr="005C6BB4">
        <w:tc>
          <w:tcPr>
            <w:tcW w:w="911" w:type="dxa"/>
          </w:tcPr>
          <w:p w14:paraId="59448CA0" w14:textId="6140E465"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6.</w:t>
            </w:r>
          </w:p>
        </w:tc>
        <w:tc>
          <w:tcPr>
            <w:tcW w:w="6075" w:type="dxa"/>
            <w:tcBorders>
              <w:top w:val="single" w:sz="4" w:space="0" w:color="auto"/>
              <w:left w:val="single" w:sz="4" w:space="0" w:color="auto"/>
              <w:bottom w:val="single" w:sz="4" w:space="0" w:color="auto"/>
              <w:right w:val="single" w:sz="4" w:space="0" w:color="auto"/>
            </w:tcBorders>
          </w:tcPr>
          <w:p w14:paraId="35D3B150" w14:textId="4E9FBDCB"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Работать в коллек-тиве и команде, эффек-тивно общаться с колле-гами, руководством, пот-ребителями.</w:t>
            </w:r>
          </w:p>
        </w:tc>
        <w:tc>
          <w:tcPr>
            <w:tcW w:w="2353" w:type="dxa"/>
          </w:tcPr>
          <w:p w14:paraId="1546261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BA99D19" w14:textId="77777777" w:rsidTr="005C6BB4">
        <w:tc>
          <w:tcPr>
            <w:tcW w:w="911" w:type="dxa"/>
          </w:tcPr>
          <w:p w14:paraId="0DF536E1" w14:textId="642FF7A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7.</w:t>
            </w:r>
          </w:p>
        </w:tc>
        <w:tc>
          <w:tcPr>
            <w:tcW w:w="6075" w:type="dxa"/>
            <w:tcBorders>
              <w:top w:val="single" w:sz="4" w:space="0" w:color="auto"/>
              <w:left w:val="single" w:sz="4" w:space="0" w:color="auto"/>
              <w:bottom w:val="single" w:sz="4" w:space="0" w:color="auto"/>
              <w:right w:val="single" w:sz="4" w:space="0" w:color="auto"/>
            </w:tcBorders>
          </w:tcPr>
          <w:p w14:paraId="134701A6" w14:textId="233FDDE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Брать на себя ответственность за работу членов команды (подо-печных), результат выпол-нения заданий.</w:t>
            </w:r>
          </w:p>
        </w:tc>
        <w:tc>
          <w:tcPr>
            <w:tcW w:w="2353" w:type="dxa"/>
          </w:tcPr>
          <w:p w14:paraId="261701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4F438EE" w14:textId="77777777" w:rsidTr="005C6BB4">
        <w:tc>
          <w:tcPr>
            <w:tcW w:w="911" w:type="dxa"/>
          </w:tcPr>
          <w:p w14:paraId="10328DB3" w14:textId="6328D287"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8.</w:t>
            </w:r>
          </w:p>
        </w:tc>
        <w:tc>
          <w:tcPr>
            <w:tcW w:w="6075" w:type="dxa"/>
            <w:tcBorders>
              <w:top w:val="single" w:sz="4" w:space="0" w:color="auto"/>
              <w:left w:val="single" w:sz="4" w:space="0" w:color="auto"/>
              <w:bottom w:val="single" w:sz="4" w:space="0" w:color="auto"/>
              <w:right w:val="single" w:sz="4" w:space="0" w:color="auto"/>
            </w:tcBorders>
          </w:tcPr>
          <w:p w14:paraId="7E72BDB4" w14:textId="3CAD65D8"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353" w:type="dxa"/>
          </w:tcPr>
          <w:p w14:paraId="12E48CA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44748D7" w14:textId="77777777" w:rsidTr="005C6BB4">
        <w:tc>
          <w:tcPr>
            <w:tcW w:w="911" w:type="dxa"/>
          </w:tcPr>
          <w:p w14:paraId="53406A25" w14:textId="6D6A5F5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9.</w:t>
            </w:r>
          </w:p>
        </w:tc>
        <w:tc>
          <w:tcPr>
            <w:tcW w:w="6075" w:type="dxa"/>
            <w:tcBorders>
              <w:top w:val="single" w:sz="4" w:space="0" w:color="auto"/>
              <w:left w:val="single" w:sz="4" w:space="0" w:color="auto"/>
              <w:bottom w:val="single" w:sz="4" w:space="0" w:color="auto"/>
              <w:right w:val="single" w:sz="4" w:space="0" w:color="auto"/>
            </w:tcBorders>
          </w:tcPr>
          <w:p w14:paraId="6934FE48" w14:textId="3AF1E85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Ориентироваться в условиях частой смены технологий в профессио-нальной деятельности.</w:t>
            </w:r>
          </w:p>
        </w:tc>
        <w:tc>
          <w:tcPr>
            <w:tcW w:w="2353" w:type="dxa"/>
          </w:tcPr>
          <w:p w14:paraId="310BFF20" w14:textId="77777777" w:rsidR="00320E42" w:rsidRPr="001A6CFF" w:rsidRDefault="00320E42" w:rsidP="00320E42">
            <w:pPr>
              <w:spacing w:line="276" w:lineRule="auto"/>
              <w:ind w:firstLine="709"/>
              <w:jc w:val="both"/>
              <w:rPr>
                <w:rFonts w:eastAsia="Calibri"/>
                <w:color w:val="auto"/>
                <w:sz w:val="26"/>
                <w:szCs w:val="26"/>
              </w:rPr>
            </w:pPr>
          </w:p>
        </w:tc>
      </w:tr>
    </w:tbl>
    <w:p w14:paraId="2DE90A2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379C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074859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213624F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предприятия_________________            ______________________</w:t>
      </w:r>
    </w:p>
    <w:p w14:paraId="3533C34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Подпись                 (Ф.И.О.)                                                      </w:t>
      </w:r>
    </w:p>
    <w:p w14:paraId="1DD8896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171C679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колледжа_________________            ______________________</w:t>
      </w:r>
    </w:p>
    <w:p w14:paraId="37BE317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167D865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898849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E23506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6BD1289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20EC4CE" w14:textId="3F236F1D" w:rsidR="001A6CFF" w:rsidRDefault="001A6CFF" w:rsidP="001A6CFF">
      <w:pPr>
        <w:widowControl/>
        <w:spacing w:line="276" w:lineRule="auto"/>
        <w:jc w:val="both"/>
        <w:rPr>
          <w:rFonts w:ascii="Times New Roman" w:eastAsia="Calibri" w:hAnsi="Times New Roman" w:cs="Times New Roman"/>
          <w:color w:val="auto"/>
          <w:sz w:val="26"/>
          <w:szCs w:val="26"/>
          <w:lang w:eastAsia="en-US" w:bidi="ar-SA"/>
        </w:rPr>
      </w:pPr>
    </w:p>
    <w:p w14:paraId="4D6A7603" w14:textId="083E4010"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572C59A9" w14:textId="5B789CE8"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3D285B6E" w14:textId="50485B0F"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02DA2EF6" w14:textId="0748450C"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7A8DA13E" w14:textId="266FCE16"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2A41F564" w14:textId="77777777" w:rsidR="00320E42" w:rsidRPr="001A6CFF"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1BA0E33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Аттестационный лист по производственной практике</w:t>
      </w:r>
    </w:p>
    <w:p w14:paraId="063A4AD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D2F584"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2840896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EE52271"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 ___________________________________________________________</w:t>
      </w:r>
    </w:p>
    <w:p w14:paraId="47672EF4" w14:textId="219222C4"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color w:val="auto"/>
          <w:sz w:val="26"/>
          <w:szCs w:val="26"/>
          <w:lang w:eastAsia="en-US" w:bidi="ar-SA"/>
        </w:rPr>
        <w:t xml:space="preserve">Группы </w:t>
      </w:r>
      <w:r w:rsidRPr="001A6CFF">
        <w:rPr>
          <w:rFonts w:ascii="Times New Roman" w:eastAsia="Calibri" w:hAnsi="Times New Roman" w:cs="Times New Roman"/>
          <w:color w:val="auto"/>
          <w:sz w:val="26"/>
          <w:szCs w:val="26"/>
          <w:u w:val="single"/>
          <w:lang w:eastAsia="en-US" w:bidi="ar-SA"/>
        </w:rPr>
        <w:t xml:space="preserve">№ МХК- </w:t>
      </w:r>
    </w:p>
    <w:p w14:paraId="5C8121A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Место проведения___________________________________________________</w:t>
      </w:r>
    </w:p>
    <w:p w14:paraId="60F5DE4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Время проведение практики</w:t>
      </w:r>
    </w:p>
    <w:p w14:paraId="535D7AB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Виды, объем и качество работ, выполненных обучающимся во время практики: </w:t>
      </w:r>
    </w:p>
    <w:p w14:paraId="4438F93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438" w:type="dxa"/>
        <w:tblInd w:w="-691" w:type="dxa"/>
        <w:tblLook w:val="04A0" w:firstRow="1" w:lastRow="0" w:firstColumn="1" w:lastColumn="0" w:noHBand="0" w:noVBand="1"/>
      </w:tblPr>
      <w:tblGrid>
        <w:gridCol w:w="1219"/>
        <w:gridCol w:w="7470"/>
        <w:gridCol w:w="1749"/>
      </w:tblGrid>
      <w:tr w:rsidR="001A6CFF" w:rsidRPr="001A6CFF" w14:paraId="6B089B43" w14:textId="77777777" w:rsidTr="00320E42">
        <w:tc>
          <w:tcPr>
            <w:tcW w:w="1219" w:type="dxa"/>
          </w:tcPr>
          <w:p w14:paraId="58BEC605"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w:t>
            </w:r>
          </w:p>
        </w:tc>
        <w:tc>
          <w:tcPr>
            <w:tcW w:w="7470" w:type="dxa"/>
          </w:tcPr>
          <w:p w14:paraId="29BF8961"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Вид работ</w:t>
            </w:r>
          </w:p>
        </w:tc>
        <w:tc>
          <w:tcPr>
            <w:tcW w:w="1749" w:type="dxa"/>
          </w:tcPr>
          <w:p w14:paraId="340626BB"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Оценка</w:t>
            </w:r>
          </w:p>
        </w:tc>
      </w:tr>
      <w:tr w:rsidR="00320E42" w:rsidRPr="001A6CFF" w14:paraId="352B7519" w14:textId="77777777" w:rsidTr="00320E42">
        <w:tc>
          <w:tcPr>
            <w:tcW w:w="1219" w:type="dxa"/>
          </w:tcPr>
          <w:p w14:paraId="4439568C"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6BA006A" w14:textId="6FE5ACB3" w:rsidR="00320E42" w:rsidRPr="001A6CFF" w:rsidRDefault="00320E42" w:rsidP="00320E42">
            <w:pPr>
              <w:spacing w:line="276" w:lineRule="auto"/>
              <w:jc w:val="both"/>
              <w:rPr>
                <w:bCs/>
                <w:color w:val="auto"/>
                <w:sz w:val="26"/>
                <w:szCs w:val="26"/>
              </w:rPr>
            </w:pPr>
            <w:r w:rsidRPr="00BA2B1B">
              <w:rPr>
                <w:bCs/>
                <w:sz w:val="26"/>
                <w:szCs w:val="26"/>
              </w:rPr>
              <w:t>Ознакомление с предприятием, с рабочим местом. Вводный инструктаж. Изучение норм и требований безопасности труда, электробезопасности и пожарной безопасности  при ремонте холодильного оборудования; Работа с технической документацией</w:t>
            </w:r>
          </w:p>
        </w:tc>
        <w:tc>
          <w:tcPr>
            <w:tcW w:w="1749" w:type="dxa"/>
          </w:tcPr>
          <w:p w14:paraId="08AECE4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68260A" w14:textId="77777777" w:rsidTr="00320E42">
        <w:tc>
          <w:tcPr>
            <w:tcW w:w="1219" w:type="dxa"/>
          </w:tcPr>
          <w:p w14:paraId="5F37FF9F"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FD0ABF6" w14:textId="77777777" w:rsidR="00320E42" w:rsidRPr="00BA2B1B" w:rsidRDefault="00320E42" w:rsidP="00320E42">
            <w:pPr>
              <w:jc w:val="both"/>
              <w:rPr>
                <w:bCs/>
                <w:sz w:val="26"/>
                <w:szCs w:val="26"/>
              </w:rPr>
            </w:pPr>
            <w:r w:rsidRPr="00BA2B1B">
              <w:rPr>
                <w:bCs/>
                <w:sz w:val="26"/>
                <w:szCs w:val="26"/>
              </w:rPr>
              <w:t>Изучение показателей надежности и способы повышения надежности холодильного оборудования;</w:t>
            </w:r>
          </w:p>
          <w:p w14:paraId="025651CE" w14:textId="2361BA69" w:rsidR="00320E42" w:rsidRPr="001A6CFF" w:rsidRDefault="00320E42" w:rsidP="00320E42">
            <w:pPr>
              <w:spacing w:line="276" w:lineRule="auto"/>
              <w:jc w:val="both"/>
              <w:rPr>
                <w:bCs/>
                <w:color w:val="auto"/>
                <w:sz w:val="26"/>
                <w:szCs w:val="26"/>
              </w:rPr>
            </w:pPr>
            <w:r w:rsidRPr="00BA2B1B">
              <w:rPr>
                <w:bCs/>
                <w:sz w:val="26"/>
                <w:szCs w:val="26"/>
              </w:rPr>
              <w:t>Изучение видов износа холодильного оборудования;</w:t>
            </w:r>
          </w:p>
        </w:tc>
        <w:tc>
          <w:tcPr>
            <w:tcW w:w="1749" w:type="dxa"/>
          </w:tcPr>
          <w:p w14:paraId="448CF3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3D6A1E6" w14:textId="77777777" w:rsidTr="00320E42">
        <w:tc>
          <w:tcPr>
            <w:tcW w:w="1219" w:type="dxa"/>
          </w:tcPr>
          <w:p w14:paraId="2C8838D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4A680D" w14:textId="77777777" w:rsidR="00320E42" w:rsidRPr="00BA2B1B" w:rsidRDefault="00320E42" w:rsidP="00320E42">
            <w:pPr>
              <w:jc w:val="both"/>
              <w:rPr>
                <w:bCs/>
                <w:sz w:val="26"/>
                <w:szCs w:val="26"/>
              </w:rPr>
            </w:pPr>
            <w:r w:rsidRPr="00BA2B1B">
              <w:rPr>
                <w:bCs/>
                <w:sz w:val="26"/>
                <w:szCs w:val="26"/>
              </w:rPr>
              <w:t>Изучение видов износа холодильного оборудования;</w:t>
            </w:r>
          </w:p>
          <w:p w14:paraId="00FA00B4" w14:textId="3886978F" w:rsidR="00320E42" w:rsidRPr="001A6CFF" w:rsidRDefault="00320E42" w:rsidP="00320E42">
            <w:pPr>
              <w:spacing w:line="276" w:lineRule="auto"/>
              <w:jc w:val="both"/>
              <w:rPr>
                <w:bCs/>
                <w:color w:val="auto"/>
                <w:sz w:val="26"/>
                <w:szCs w:val="26"/>
              </w:rPr>
            </w:pPr>
            <w:r w:rsidRPr="00BA2B1B">
              <w:rPr>
                <w:bCs/>
                <w:sz w:val="26"/>
                <w:szCs w:val="26"/>
              </w:rPr>
              <w:t>Изучение методов определения износа холодильного оборудования</w:t>
            </w:r>
          </w:p>
        </w:tc>
        <w:tc>
          <w:tcPr>
            <w:tcW w:w="1749" w:type="dxa"/>
          </w:tcPr>
          <w:p w14:paraId="11F9B66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E56BEB4" w14:textId="77777777" w:rsidTr="00320E42">
        <w:tc>
          <w:tcPr>
            <w:tcW w:w="1219" w:type="dxa"/>
          </w:tcPr>
          <w:p w14:paraId="4C0DC0C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59E0D8F" w14:textId="77777777" w:rsidR="00320E42" w:rsidRPr="00BA2B1B" w:rsidRDefault="00320E42" w:rsidP="00320E42">
            <w:pPr>
              <w:jc w:val="both"/>
              <w:rPr>
                <w:bCs/>
                <w:sz w:val="26"/>
                <w:szCs w:val="26"/>
              </w:rPr>
            </w:pPr>
            <w:r w:rsidRPr="00BA2B1B">
              <w:rPr>
                <w:bCs/>
                <w:sz w:val="26"/>
                <w:szCs w:val="26"/>
              </w:rPr>
              <w:t>Изучение способов предупреждения преждевременного износа оборудования;</w:t>
            </w:r>
          </w:p>
          <w:p w14:paraId="46AA11D6" w14:textId="4B7B2A86" w:rsidR="00320E42" w:rsidRPr="001A6CFF" w:rsidRDefault="00320E42" w:rsidP="00320E42">
            <w:pPr>
              <w:spacing w:line="276" w:lineRule="auto"/>
              <w:jc w:val="both"/>
              <w:rPr>
                <w:bCs/>
                <w:color w:val="auto"/>
                <w:sz w:val="26"/>
                <w:szCs w:val="26"/>
              </w:rPr>
            </w:pPr>
            <w:r w:rsidRPr="00BA2B1B">
              <w:rPr>
                <w:bCs/>
                <w:sz w:val="26"/>
                <w:szCs w:val="26"/>
              </w:rPr>
              <w:t>Изучение способов и методов организации ремонтных работ;</w:t>
            </w:r>
          </w:p>
        </w:tc>
        <w:tc>
          <w:tcPr>
            <w:tcW w:w="1749" w:type="dxa"/>
          </w:tcPr>
          <w:p w14:paraId="057B181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5D94E99" w14:textId="77777777" w:rsidTr="00320E42">
        <w:tc>
          <w:tcPr>
            <w:tcW w:w="1219" w:type="dxa"/>
          </w:tcPr>
          <w:p w14:paraId="40DEF5A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4481ED17" w14:textId="60E7B293" w:rsidR="00320E42" w:rsidRPr="001A6CFF" w:rsidRDefault="00320E42" w:rsidP="00320E42">
            <w:pPr>
              <w:spacing w:line="276" w:lineRule="auto"/>
              <w:jc w:val="both"/>
              <w:rPr>
                <w:bCs/>
                <w:color w:val="auto"/>
                <w:sz w:val="26"/>
                <w:szCs w:val="26"/>
              </w:rPr>
            </w:pPr>
            <w:r w:rsidRPr="00BA2B1B">
              <w:rPr>
                <w:bCs/>
                <w:sz w:val="26"/>
                <w:szCs w:val="26"/>
              </w:rPr>
              <w:t>Система планово-предупредительного ремонта холодильного оборудования в компрессорном цехе;</w:t>
            </w:r>
          </w:p>
        </w:tc>
        <w:tc>
          <w:tcPr>
            <w:tcW w:w="1749" w:type="dxa"/>
          </w:tcPr>
          <w:p w14:paraId="47716FC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1F6361B" w14:textId="77777777" w:rsidTr="00320E42">
        <w:tc>
          <w:tcPr>
            <w:tcW w:w="1219" w:type="dxa"/>
          </w:tcPr>
          <w:p w14:paraId="5CA93DB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B1722A" w14:textId="1745D225" w:rsidR="00320E42" w:rsidRPr="001A6CFF" w:rsidRDefault="00320E42" w:rsidP="00320E42">
            <w:pPr>
              <w:spacing w:line="276" w:lineRule="auto"/>
              <w:jc w:val="both"/>
              <w:rPr>
                <w:bCs/>
                <w:color w:val="auto"/>
                <w:sz w:val="26"/>
                <w:szCs w:val="26"/>
              </w:rPr>
            </w:pPr>
            <w:r w:rsidRPr="00BA2B1B">
              <w:rPr>
                <w:bCs/>
                <w:sz w:val="26"/>
                <w:szCs w:val="26"/>
              </w:rPr>
              <w:t>Изучение методов ремонта изношенных деталей;</w:t>
            </w:r>
          </w:p>
        </w:tc>
        <w:tc>
          <w:tcPr>
            <w:tcW w:w="1749" w:type="dxa"/>
          </w:tcPr>
          <w:p w14:paraId="2975A9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4AECFF" w14:textId="77777777" w:rsidTr="00320E42">
        <w:tc>
          <w:tcPr>
            <w:tcW w:w="1219" w:type="dxa"/>
          </w:tcPr>
          <w:p w14:paraId="7D865FE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71A26AB" w14:textId="28925202" w:rsidR="00320E42" w:rsidRPr="001A6CFF" w:rsidRDefault="00320E42" w:rsidP="00320E42">
            <w:pPr>
              <w:spacing w:line="276" w:lineRule="auto"/>
              <w:jc w:val="both"/>
              <w:rPr>
                <w:bCs/>
                <w:color w:val="auto"/>
                <w:sz w:val="26"/>
                <w:szCs w:val="26"/>
              </w:rPr>
            </w:pPr>
            <w:r w:rsidRPr="00BA2B1B">
              <w:rPr>
                <w:bCs/>
                <w:sz w:val="26"/>
                <w:szCs w:val="26"/>
              </w:rPr>
              <w:t>Нормативы трудоемкости ремонтных работ и простоя холодильного оборудования в ремонте;</w:t>
            </w:r>
          </w:p>
        </w:tc>
        <w:tc>
          <w:tcPr>
            <w:tcW w:w="1749" w:type="dxa"/>
          </w:tcPr>
          <w:p w14:paraId="314A2A71"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DCA429B" w14:textId="77777777" w:rsidTr="00320E42">
        <w:tc>
          <w:tcPr>
            <w:tcW w:w="1219" w:type="dxa"/>
          </w:tcPr>
          <w:p w14:paraId="2672B21A"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9276384" w14:textId="6D707098"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компрессоров;</w:t>
            </w:r>
          </w:p>
        </w:tc>
        <w:tc>
          <w:tcPr>
            <w:tcW w:w="1749" w:type="dxa"/>
          </w:tcPr>
          <w:p w14:paraId="1721912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2D3E5F" w14:textId="77777777" w:rsidTr="00320E42">
        <w:tc>
          <w:tcPr>
            <w:tcW w:w="1219" w:type="dxa"/>
          </w:tcPr>
          <w:p w14:paraId="536A326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CDAF6" w14:textId="4317A497" w:rsidR="00320E42" w:rsidRPr="001A6CFF" w:rsidRDefault="00320E42" w:rsidP="00320E42">
            <w:pPr>
              <w:spacing w:line="276" w:lineRule="auto"/>
              <w:jc w:val="both"/>
              <w:rPr>
                <w:bCs/>
                <w:color w:val="auto"/>
                <w:sz w:val="26"/>
                <w:szCs w:val="26"/>
              </w:rPr>
            </w:pPr>
            <w:r w:rsidRPr="00BA2B1B">
              <w:rPr>
                <w:bCs/>
                <w:sz w:val="26"/>
                <w:szCs w:val="26"/>
              </w:rPr>
              <w:t>Разборка компрессора, очистка и обезжиривание деталей;</w:t>
            </w:r>
          </w:p>
        </w:tc>
        <w:tc>
          <w:tcPr>
            <w:tcW w:w="1749" w:type="dxa"/>
          </w:tcPr>
          <w:p w14:paraId="6A08C9A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9B8BF75" w14:textId="77777777" w:rsidTr="00320E42">
        <w:tc>
          <w:tcPr>
            <w:tcW w:w="1219" w:type="dxa"/>
          </w:tcPr>
          <w:p w14:paraId="58BEA48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4BA4C46" w14:textId="3837FAEF" w:rsidR="00320E42" w:rsidRPr="001A6CFF" w:rsidRDefault="00320E42" w:rsidP="00320E42">
            <w:pPr>
              <w:spacing w:line="276" w:lineRule="auto"/>
              <w:jc w:val="both"/>
              <w:rPr>
                <w:bCs/>
                <w:color w:val="auto"/>
                <w:sz w:val="26"/>
                <w:szCs w:val="26"/>
              </w:rPr>
            </w:pPr>
            <w:r w:rsidRPr="00BA2B1B">
              <w:rPr>
                <w:bCs/>
                <w:sz w:val="26"/>
                <w:szCs w:val="26"/>
              </w:rPr>
              <w:t>Составление дефектовочной документации;</w:t>
            </w:r>
          </w:p>
        </w:tc>
        <w:tc>
          <w:tcPr>
            <w:tcW w:w="1749" w:type="dxa"/>
          </w:tcPr>
          <w:p w14:paraId="1A0CD79F"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07F6790" w14:textId="77777777" w:rsidTr="00320E42">
        <w:tc>
          <w:tcPr>
            <w:tcW w:w="1219" w:type="dxa"/>
          </w:tcPr>
          <w:p w14:paraId="3F95DD65"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35B4920" w14:textId="2F877A9C" w:rsidR="00320E42" w:rsidRPr="001A6CFF" w:rsidRDefault="00320E42" w:rsidP="00320E42">
            <w:pPr>
              <w:spacing w:line="276" w:lineRule="auto"/>
              <w:jc w:val="both"/>
              <w:rPr>
                <w:bCs/>
                <w:color w:val="auto"/>
                <w:sz w:val="26"/>
                <w:szCs w:val="26"/>
              </w:rPr>
            </w:pPr>
            <w:r w:rsidRPr="00BA2B1B">
              <w:rPr>
                <w:bCs/>
                <w:sz w:val="26"/>
                <w:szCs w:val="26"/>
              </w:rPr>
              <w:t>Изучение степени износа и ремонт деталей компрессора;</w:t>
            </w:r>
          </w:p>
        </w:tc>
        <w:tc>
          <w:tcPr>
            <w:tcW w:w="1749" w:type="dxa"/>
          </w:tcPr>
          <w:p w14:paraId="10113DE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AC244CA" w14:textId="77777777" w:rsidTr="00320E42">
        <w:tc>
          <w:tcPr>
            <w:tcW w:w="1219" w:type="dxa"/>
          </w:tcPr>
          <w:p w14:paraId="32B4A0B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56870039" w14:textId="2FC743C5" w:rsidR="00320E42" w:rsidRPr="001A6CFF" w:rsidRDefault="00320E42" w:rsidP="00320E42">
            <w:pPr>
              <w:spacing w:line="276" w:lineRule="auto"/>
              <w:jc w:val="both"/>
              <w:rPr>
                <w:bCs/>
                <w:color w:val="auto"/>
                <w:sz w:val="26"/>
                <w:szCs w:val="26"/>
              </w:rPr>
            </w:pPr>
            <w:r w:rsidRPr="00BA2B1B">
              <w:rPr>
                <w:bCs/>
                <w:sz w:val="26"/>
                <w:szCs w:val="26"/>
              </w:rPr>
              <w:t>Сборка компрессора после ремонта;</w:t>
            </w:r>
          </w:p>
        </w:tc>
        <w:tc>
          <w:tcPr>
            <w:tcW w:w="1749" w:type="dxa"/>
          </w:tcPr>
          <w:p w14:paraId="14206B5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412E15F6" w14:textId="77777777" w:rsidTr="00320E42">
        <w:tc>
          <w:tcPr>
            <w:tcW w:w="1219" w:type="dxa"/>
          </w:tcPr>
          <w:p w14:paraId="49D5D9F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7B7BE" w14:textId="5E3B1FD6"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24F0B3CA"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ABE32A" w14:textId="77777777" w:rsidTr="00320E42">
        <w:tc>
          <w:tcPr>
            <w:tcW w:w="1219" w:type="dxa"/>
          </w:tcPr>
          <w:p w14:paraId="200D6672"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D1FE25B" w14:textId="68152244"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0B3B86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6631C37" w14:textId="77777777" w:rsidTr="00320E42">
        <w:tc>
          <w:tcPr>
            <w:tcW w:w="1219" w:type="dxa"/>
          </w:tcPr>
          <w:p w14:paraId="2E367D1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B69324B" w14:textId="10BEE260" w:rsidR="00320E42" w:rsidRPr="001A6CFF" w:rsidRDefault="00320E42" w:rsidP="00320E42">
            <w:pPr>
              <w:spacing w:line="276" w:lineRule="auto"/>
              <w:jc w:val="both"/>
              <w:rPr>
                <w:bCs/>
                <w:color w:val="auto"/>
                <w:sz w:val="26"/>
                <w:szCs w:val="26"/>
              </w:rPr>
            </w:pPr>
            <w:r w:rsidRPr="00BA2B1B">
              <w:rPr>
                <w:bCs/>
                <w:sz w:val="26"/>
                <w:szCs w:val="26"/>
              </w:rPr>
              <w:t>Очистка поверхности теплообмена от различного рода загрязнений;</w:t>
            </w:r>
          </w:p>
        </w:tc>
        <w:tc>
          <w:tcPr>
            <w:tcW w:w="1749" w:type="dxa"/>
          </w:tcPr>
          <w:p w14:paraId="0DBB52C6"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F5DFAA8" w14:textId="77777777" w:rsidTr="00320E42">
        <w:tc>
          <w:tcPr>
            <w:tcW w:w="1219" w:type="dxa"/>
          </w:tcPr>
          <w:p w14:paraId="033E6338"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0B710AC7" w14:textId="2B366FA0" w:rsidR="00320E42" w:rsidRPr="001A6CFF" w:rsidRDefault="00320E42" w:rsidP="00320E42">
            <w:pPr>
              <w:spacing w:line="276" w:lineRule="auto"/>
              <w:jc w:val="both"/>
              <w:rPr>
                <w:bCs/>
                <w:color w:val="auto"/>
                <w:sz w:val="26"/>
                <w:szCs w:val="26"/>
              </w:rPr>
            </w:pPr>
            <w:r w:rsidRPr="00BA2B1B">
              <w:rPr>
                <w:bCs/>
                <w:sz w:val="26"/>
                <w:szCs w:val="26"/>
              </w:rPr>
              <w:t>Проведение антикоррозионных мероприятий;</w:t>
            </w:r>
          </w:p>
        </w:tc>
        <w:tc>
          <w:tcPr>
            <w:tcW w:w="1749" w:type="dxa"/>
          </w:tcPr>
          <w:p w14:paraId="0AB726F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A788B02" w14:textId="77777777" w:rsidTr="00320E42">
        <w:tc>
          <w:tcPr>
            <w:tcW w:w="1219" w:type="dxa"/>
          </w:tcPr>
          <w:p w14:paraId="4365C71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292A76D" w14:textId="5C193479" w:rsidR="00320E42" w:rsidRPr="001A6CFF" w:rsidRDefault="00320E42" w:rsidP="00320E42">
            <w:pPr>
              <w:spacing w:line="276" w:lineRule="auto"/>
              <w:jc w:val="both"/>
              <w:rPr>
                <w:bCs/>
                <w:color w:val="auto"/>
                <w:sz w:val="26"/>
                <w:szCs w:val="26"/>
              </w:rPr>
            </w:pPr>
            <w:r>
              <w:rPr>
                <w:bCs/>
                <w:sz w:val="26"/>
                <w:szCs w:val="26"/>
              </w:rPr>
              <w:t>И</w:t>
            </w:r>
            <w:r w:rsidRPr="00BA2B1B">
              <w:rPr>
                <w:bCs/>
                <w:sz w:val="26"/>
                <w:szCs w:val="26"/>
              </w:rPr>
              <w:t>зучение технологии ремонта вспомогательного оборудования. Изучение техники безопасности и правил проведения испытания холодильной установки;</w:t>
            </w:r>
          </w:p>
        </w:tc>
        <w:tc>
          <w:tcPr>
            <w:tcW w:w="1749" w:type="dxa"/>
          </w:tcPr>
          <w:p w14:paraId="3F2DC8AE"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8AD7DDD" w14:textId="77777777" w:rsidTr="00320E42">
        <w:tc>
          <w:tcPr>
            <w:tcW w:w="1219" w:type="dxa"/>
          </w:tcPr>
          <w:p w14:paraId="5D79B6B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163BFBC" w14:textId="46D39BA9" w:rsidR="00320E42" w:rsidRPr="001A6CFF" w:rsidRDefault="00320E42" w:rsidP="00320E42">
            <w:pPr>
              <w:spacing w:line="276" w:lineRule="auto"/>
              <w:jc w:val="both"/>
              <w:rPr>
                <w:color w:val="auto"/>
                <w:sz w:val="26"/>
                <w:szCs w:val="26"/>
              </w:rPr>
            </w:pPr>
            <w:r w:rsidRPr="00320E42">
              <w:rPr>
                <w:rFonts w:eastAsia="Calibri"/>
                <w:sz w:val="26"/>
                <w:szCs w:val="26"/>
              </w:rPr>
              <w:t>Комплексный дифференцированный зачет</w:t>
            </w:r>
          </w:p>
        </w:tc>
        <w:tc>
          <w:tcPr>
            <w:tcW w:w="1749" w:type="dxa"/>
          </w:tcPr>
          <w:p w14:paraId="0ABF51B0" w14:textId="77777777" w:rsidR="00320E42" w:rsidRPr="001A6CFF" w:rsidRDefault="00320E42" w:rsidP="00320E42">
            <w:pPr>
              <w:spacing w:line="276" w:lineRule="auto"/>
              <w:ind w:firstLine="709"/>
              <w:jc w:val="both"/>
              <w:rPr>
                <w:rFonts w:eastAsia="Calibri"/>
                <w:color w:val="auto"/>
                <w:sz w:val="26"/>
                <w:szCs w:val="26"/>
              </w:rPr>
            </w:pPr>
          </w:p>
        </w:tc>
      </w:tr>
    </w:tbl>
    <w:p w14:paraId="38E8D66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775BBBA" w14:textId="77777777" w:rsidR="001A6CFF" w:rsidRPr="001A6CFF" w:rsidRDefault="001A6CFF" w:rsidP="001A6CFF">
      <w:pPr>
        <w:widowControl/>
        <w:spacing w:line="276" w:lineRule="auto"/>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Заключение об освоении профессиональных компетенций</w:t>
      </w:r>
    </w:p>
    <w:p w14:paraId="5AAFC30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632" w:type="dxa"/>
        <w:tblInd w:w="-743" w:type="dxa"/>
        <w:tblLook w:val="04A0" w:firstRow="1" w:lastRow="0" w:firstColumn="1" w:lastColumn="0" w:noHBand="0" w:noVBand="1"/>
      </w:tblPr>
      <w:tblGrid>
        <w:gridCol w:w="1276"/>
        <w:gridCol w:w="7491"/>
        <w:gridCol w:w="1865"/>
      </w:tblGrid>
      <w:tr w:rsidR="001A6CFF" w:rsidRPr="001A6CFF" w14:paraId="2129B36B" w14:textId="77777777" w:rsidTr="00320E42">
        <w:trPr>
          <w:trHeight w:val="442"/>
        </w:trPr>
        <w:tc>
          <w:tcPr>
            <w:tcW w:w="1276" w:type="dxa"/>
          </w:tcPr>
          <w:p w14:paraId="23D907E8"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 ПК</w:t>
            </w:r>
          </w:p>
        </w:tc>
        <w:tc>
          <w:tcPr>
            <w:tcW w:w="7491" w:type="dxa"/>
          </w:tcPr>
          <w:p w14:paraId="58112380"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Профессиональные  компетенции</w:t>
            </w:r>
          </w:p>
        </w:tc>
        <w:tc>
          <w:tcPr>
            <w:tcW w:w="1865" w:type="dxa"/>
          </w:tcPr>
          <w:p w14:paraId="248BC5A3"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Уровень усвоения</w:t>
            </w:r>
          </w:p>
        </w:tc>
      </w:tr>
      <w:tr w:rsidR="00320E42" w:rsidRPr="001A6CFF" w14:paraId="38EFF0B0" w14:textId="77777777" w:rsidTr="00320E42">
        <w:tc>
          <w:tcPr>
            <w:tcW w:w="1276" w:type="dxa"/>
          </w:tcPr>
          <w:p w14:paraId="57D4C1FF" w14:textId="5006A312"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.1.</w:t>
            </w:r>
          </w:p>
        </w:tc>
        <w:tc>
          <w:tcPr>
            <w:tcW w:w="7491" w:type="dxa"/>
            <w:tcBorders>
              <w:top w:val="single" w:sz="4" w:space="0" w:color="auto"/>
              <w:left w:val="single" w:sz="4" w:space="0" w:color="auto"/>
              <w:bottom w:val="nil"/>
              <w:right w:val="single" w:sz="4" w:space="0" w:color="auto"/>
            </w:tcBorders>
          </w:tcPr>
          <w:p w14:paraId="18234156" w14:textId="798AAC6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подготовке к ремонту и испытаниям холодильного оборудования.</w:t>
            </w:r>
          </w:p>
        </w:tc>
        <w:tc>
          <w:tcPr>
            <w:tcW w:w="1865" w:type="dxa"/>
          </w:tcPr>
          <w:p w14:paraId="1B8E30B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D128217" w14:textId="77777777" w:rsidTr="00320E42">
        <w:tc>
          <w:tcPr>
            <w:tcW w:w="1276" w:type="dxa"/>
          </w:tcPr>
          <w:p w14:paraId="67F174B7" w14:textId="1ACAC73C"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.2</w:t>
            </w:r>
          </w:p>
        </w:tc>
        <w:tc>
          <w:tcPr>
            <w:tcW w:w="7491" w:type="dxa"/>
            <w:tcBorders>
              <w:top w:val="single" w:sz="4" w:space="0" w:color="auto"/>
              <w:left w:val="single" w:sz="4" w:space="0" w:color="auto"/>
              <w:bottom w:val="single" w:sz="4" w:space="0" w:color="auto"/>
              <w:right w:val="single" w:sz="4" w:space="0" w:color="auto"/>
            </w:tcBorders>
          </w:tcPr>
          <w:p w14:paraId="35177616" w14:textId="58046473"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1865" w:type="dxa"/>
          </w:tcPr>
          <w:p w14:paraId="6019E928"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1D2E280" w14:textId="77777777" w:rsidTr="00320E42">
        <w:tc>
          <w:tcPr>
            <w:tcW w:w="1276" w:type="dxa"/>
          </w:tcPr>
          <w:p w14:paraId="2A158F0A" w14:textId="64793768"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.3</w:t>
            </w:r>
          </w:p>
        </w:tc>
        <w:tc>
          <w:tcPr>
            <w:tcW w:w="7491" w:type="dxa"/>
            <w:tcBorders>
              <w:top w:val="single" w:sz="4" w:space="0" w:color="auto"/>
              <w:left w:val="single" w:sz="4" w:space="0" w:color="auto"/>
              <w:bottom w:val="single" w:sz="4" w:space="0" w:color="auto"/>
              <w:right w:val="single" w:sz="4" w:space="0" w:color="auto"/>
            </w:tcBorders>
          </w:tcPr>
          <w:p w14:paraId="181D2E94" w14:textId="62179CD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различные виды испыта-ний холодильного оборудования.</w:t>
            </w:r>
          </w:p>
        </w:tc>
        <w:tc>
          <w:tcPr>
            <w:tcW w:w="1865" w:type="dxa"/>
          </w:tcPr>
          <w:p w14:paraId="3290A33B" w14:textId="77777777" w:rsidR="00320E42" w:rsidRPr="001A6CFF" w:rsidRDefault="00320E42" w:rsidP="00320E42">
            <w:pPr>
              <w:spacing w:line="276" w:lineRule="auto"/>
              <w:ind w:firstLine="709"/>
              <w:jc w:val="both"/>
              <w:rPr>
                <w:rFonts w:eastAsia="Calibri"/>
                <w:color w:val="auto"/>
                <w:sz w:val="26"/>
                <w:szCs w:val="26"/>
              </w:rPr>
            </w:pPr>
          </w:p>
        </w:tc>
      </w:tr>
    </w:tbl>
    <w:p w14:paraId="024E963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1BE5A28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Уровень усвоения: </w:t>
      </w:r>
    </w:p>
    <w:p w14:paraId="539A14F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- 1. Ознакомительный;</w:t>
      </w:r>
    </w:p>
    <w:p w14:paraId="5923A12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- 2. Репродуктивный;</w:t>
      </w:r>
    </w:p>
    <w:p w14:paraId="46EAF37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- 3. Продуктивный;</w:t>
      </w:r>
    </w:p>
    <w:p w14:paraId="3E8B1E4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7A167CC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Итоговая оценка по производственной практике - _______________________</w:t>
      </w:r>
    </w:p>
    <w:p w14:paraId="4BBD2A4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30C56F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7B71F64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              _________________            ______________________</w:t>
      </w:r>
    </w:p>
    <w:p w14:paraId="5E02283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w:t>
      </w:r>
    </w:p>
    <w:p w14:paraId="13CD636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496C35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                      _________________            ______________________</w:t>
      </w:r>
    </w:p>
    <w:p w14:paraId="5741AEE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0DDEE74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5B33B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4DC7BD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0987474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25C5A79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BC28D0A" w14:textId="77777777" w:rsidR="001A6CFF" w:rsidRDefault="001A6CFF" w:rsidP="004C0DD7">
      <w:pPr>
        <w:spacing w:line="276" w:lineRule="auto"/>
        <w:jc w:val="both"/>
        <w:rPr>
          <w:rFonts w:ascii="Times New Roman" w:hAnsi="Times New Roman" w:cs="Times New Roman"/>
          <w:bCs/>
          <w:sz w:val="26"/>
          <w:szCs w:val="26"/>
        </w:rPr>
      </w:pPr>
    </w:p>
    <w:sectPr w:rsidR="001A6CFF" w:rsidSect="005867FC">
      <w:footerReference w:type="even" r:id="rId21"/>
      <w:footerReference w:type="default" r:id="rId22"/>
      <w:pgSz w:w="11900" w:h="16840"/>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6DEDD" w14:textId="77777777" w:rsidR="00463A90" w:rsidRDefault="00463A90">
      <w:r>
        <w:separator/>
      </w:r>
    </w:p>
  </w:endnote>
  <w:endnote w:type="continuationSeparator" w:id="0">
    <w:p w14:paraId="0D472C9C" w14:textId="77777777" w:rsidR="00463A90" w:rsidRDefault="0046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CCE1" w14:textId="77777777" w:rsidR="00813FCF" w:rsidRDefault="00813FCF" w:rsidP="006D2196">
    <w:pPr>
      <w:pStyle w:val="af0"/>
      <w:ind w:right="360"/>
    </w:pPr>
  </w:p>
  <w:p w14:paraId="29BBC328" w14:textId="77777777" w:rsidR="00905C97" w:rsidRDefault="00905C97"/>
  <w:p w14:paraId="4351A313" w14:textId="77777777" w:rsidR="00905C97" w:rsidRDefault="00905C97"/>
  <w:p w14:paraId="7A2EE69F" w14:textId="77777777" w:rsidR="00905C97" w:rsidRDefault="00905C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8244"/>
      <w:docPartObj>
        <w:docPartGallery w:val="Page Numbers (Bottom of Page)"/>
        <w:docPartUnique/>
      </w:docPartObj>
    </w:sdtPr>
    <w:sdtEndPr/>
    <w:sdtContent>
      <w:p w14:paraId="7A0E8DE3" w14:textId="77777777" w:rsidR="00DF4F78" w:rsidRDefault="00DF4F78">
        <w:pPr>
          <w:pStyle w:val="af0"/>
          <w:jc w:val="right"/>
        </w:pPr>
        <w:r>
          <w:fldChar w:fldCharType="begin"/>
        </w:r>
        <w:r>
          <w:instrText>PAGE   \* MERGEFORMAT</w:instrText>
        </w:r>
        <w:r>
          <w:fldChar w:fldCharType="separate"/>
        </w:r>
        <w:r w:rsidR="00F17E00">
          <w:rPr>
            <w:noProof/>
          </w:rPr>
          <w:t>18</w:t>
        </w:r>
        <w:r>
          <w:fldChar w:fldCharType="end"/>
        </w:r>
      </w:p>
    </w:sdtContent>
  </w:sdt>
  <w:p w14:paraId="1B66302F" w14:textId="77777777" w:rsidR="00813FCF" w:rsidRDefault="00813FCF" w:rsidP="006D2196">
    <w:pPr>
      <w:pStyle w:val="af0"/>
      <w:ind w:right="360"/>
    </w:pPr>
  </w:p>
  <w:p w14:paraId="722653ED" w14:textId="77777777" w:rsidR="00905C97" w:rsidRDefault="00905C97"/>
  <w:p w14:paraId="3159A78C" w14:textId="77777777" w:rsidR="00905C97" w:rsidRDefault="00905C97"/>
  <w:p w14:paraId="2A093546" w14:textId="77777777" w:rsidR="00905C97" w:rsidRDefault="00905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16FF" w14:textId="77777777" w:rsidR="00463A90" w:rsidRDefault="00463A90">
      <w:r>
        <w:separator/>
      </w:r>
    </w:p>
  </w:footnote>
  <w:footnote w:type="continuationSeparator" w:id="0">
    <w:p w14:paraId="0016AA5D" w14:textId="77777777" w:rsidR="00463A90" w:rsidRDefault="00463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DE534C8"/>
    <w:multiLevelType w:val="hybridMultilevel"/>
    <w:tmpl w:val="B23EA6CA"/>
    <w:lvl w:ilvl="0" w:tplc="2DE4FBF2">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898EB3BA">
      <w:numFmt w:val="bullet"/>
      <w:lvlText w:val="•"/>
      <w:lvlJc w:val="left"/>
      <w:pPr>
        <w:ind w:left="1746" w:hanging="213"/>
      </w:pPr>
      <w:rPr>
        <w:rFonts w:hint="default"/>
        <w:lang w:val="ru-RU" w:eastAsia="en-US" w:bidi="ar-SA"/>
      </w:rPr>
    </w:lvl>
    <w:lvl w:ilvl="2" w:tplc="97C26064">
      <w:numFmt w:val="bullet"/>
      <w:lvlText w:val="•"/>
      <w:lvlJc w:val="left"/>
      <w:pPr>
        <w:ind w:left="2733" w:hanging="213"/>
      </w:pPr>
      <w:rPr>
        <w:rFonts w:hint="default"/>
        <w:lang w:val="ru-RU" w:eastAsia="en-US" w:bidi="ar-SA"/>
      </w:rPr>
    </w:lvl>
    <w:lvl w:ilvl="3" w:tplc="474203E8">
      <w:numFmt w:val="bullet"/>
      <w:lvlText w:val="•"/>
      <w:lvlJc w:val="left"/>
      <w:pPr>
        <w:ind w:left="3719" w:hanging="213"/>
      </w:pPr>
      <w:rPr>
        <w:rFonts w:hint="default"/>
        <w:lang w:val="ru-RU" w:eastAsia="en-US" w:bidi="ar-SA"/>
      </w:rPr>
    </w:lvl>
    <w:lvl w:ilvl="4" w:tplc="5D40E356">
      <w:numFmt w:val="bullet"/>
      <w:lvlText w:val="•"/>
      <w:lvlJc w:val="left"/>
      <w:pPr>
        <w:ind w:left="4706" w:hanging="213"/>
      </w:pPr>
      <w:rPr>
        <w:rFonts w:hint="default"/>
        <w:lang w:val="ru-RU" w:eastAsia="en-US" w:bidi="ar-SA"/>
      </w:rPr>
    </w:lvl>
    <w:lvl w:ilvl="5" w:tplc="15DE37D8">
      <w:numFmt w:val="bullet"/>
      <w:lvlText w:val="•"/>
      <w:lvlJc w:val="left"/>
      <w:pPr>
        <w:ind w:left="5693" w:hanging="213"/>
      </w:pPr>
      <w:rPr>
        <w:rFonts w:hint="default"/>
        <w:lang w:val="ru-RU" w:eastAsia="en-US" w:bidi="ar-SA"/>
      </w:rPr>
    </w:lvl>
    <w:lvl w:ilvl="6" w:tplc="ABF2D606">
      <w:numFmt w:val="bullet"/>
      <w:lvlText w:val="•"/>
      <w:lvlJc w:val="left"/>
      <w:pPr>
        <w:ind w:left="6679" w:hanging="213"/>
      </w:pPr>
      <w:rPr>
        <w:rFonts w:hint="default"/>
        <w:lang w:val="ru-RU" w:eastAsia="en-US" w:bidi="ar-SA"/>
      </w:rPr>
    </w:lvl>
    <w:lvl w:ilvl="7" w:tplc="51384BB6">
      <w:numFmt w:val="bullet"/>
      <w:lvlText w:val="•"/>
      <w:lvlJc w:val="left"/>
      <w:pPr>
        <w:ind w:left="7666" w:hanging="213"/>
      </w:pPr>
      <w:rPr>
        <w:rFonts w:hint="default"/>
        <w:lang w:val="ru-RU" w:eastAsia="en-US" w:bidi="ar-SA"/>
      </w:rPr>
    </w:lvl>
    <w:lvl w:ilvl="8" w:tplc="D9DC5D46">
      <w:numFmt w:val="bullet"/>
      <w:lvlText w:val="•"/>
      <w:lvlJc w:val="left"/>
      <w:pPr>
        <w:ind w:left="8653" w:hanging="213"/>
      </w:pPr>
      <w:rPr>
        <w:rFonts w:hint="default"/>
        <w:lang w:val="ru-RU" w:eastAsia="en-US" w:bidi="ar-SA"/>
      </w:rPr>
    </w:lvl>
  </w:abstractNum>
  <w:abstractNum w:abstractNumId="5"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E1163"/>
    <w:multiLevelType w:val="hybridMultilevel"/>
    <w:tmpl w:val="F3D27666"/>
    <w:lvl w:ilvl="0" w:tplc="BB42633A">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DF02D7"/>
    <w:multiLevelType w:val="hybridMultilevel"/>
    <w:tmpl w:val="D4F0A4B8"/>
    <w:lvl w:ilvl="0" w:tplc="BA9EC608">
      <w:start w:val="1"/>
      <w:numFmt w:val="decimal"/>
      <w:lvlText w:val="%1."/>
      <w:lvlJc w:val="left"/>
      <w:pPr>
        <w:ind w:left="538" w:hanging="213"/>
      </w:pPr>
      <w:rPr>
        <w:rFonts w:ascii="Times New Roman" w:eastAsia="Times New Roman" w:hAnsi="Times New Roman" w:cs="Times New Roman" w:hint="default"/>
        <w:b w:val="0"/>
        <w:bCs w:val="0"/>
        <w:spacing w:val="-1"/>
        <w:w w:val="100"/>
        <w:sz w:val="26"/>
        <w:szCs w:val="26"/>
        <w:lang w:val="ru-RU" w:eastAsia="en-US" w:bidi="ar-SA"/>
      </w:rPr>
    </w:lvl>
    <w:lvl w:ilvl="1" w:tplc="5AD638EC">
      <w:numFmt w:val="bullet"/>
      <w:lvlText w:val="•"/>
      <w:lvlJc w:val="left"/>
      <w:pPr>
        <w:ind w:left="1548" w:hanging="213"/>
      </w:pPr>
      <w:rPr>
        <w:rFonts w:hint="default"/>
        <w:lang w:val="ru-RU" w:eastAsia="en-US" w:bidi="ar-SA"/>
      </w:rPr>
    </w:lvl>
    <w:lvl w:ilvl="2" w:tplc="2A4613FE">
      <w:numFmt w:val="bullet"/>
      <w:lvlText w:val="•"/>
      <w:lvlJc w:val="left"/>
      <w:pPr>
        <w:ind w:left="2557" w:hanging="213"/>
      </w:pPr>
      <w:rPr>
        <w:rFonts w:hint="default"/>
        <w:lang w:val="ru-RU" w:eastAsia="en-US" w:bidi="ar-SA"/>
      </w:rPr>
    </w:lvl>
    <w:lvl w:ilvl="3" w:tplc="68AC2456">
      <w:numFmt w:val="bullet"/>
      <w:lvlText w:val="•"/>
      <w:lvlJc w:val="left"/>
      <w:pPr>
        <w:ind w:left="3565" w:hanging="213"/>
      </w:pPr>
      <w:rPr>
        <w:rFonts w:hint="default"/>
        <w:lang w:val="ru-RU" w:eastAsia="en-US" w:bidi="ar-SA"/>
      </w:rPr>
    </w:lvl>
    <w:lvl w:ilvl="4" w:tplc="72BAAFE0">
      <w:numFmt w:val="bullet"/>
      <w:lvlText w:val="•"/>
      <w:lvlJc w:val="left"/>
      <w:pPr>
        <w:ind w:left="4574" w:hanging="213"/>
      </w:pPr>
      <w:rPr>
        <w:rFonts w:hint="default"/>
        <w:lang w:val="ru-RU" w:eastAsia="en-US" w:bidi="ar-SA"/>
      </w:rPr>
    </w:lvl>
    <w:lvl w:ilvl="5" w:tplc="CACA1C68">
      <w:numFmt w:val="bullet"/>
      <w:lvlText w:val="•"/>
      <w:lvlJc w:val="left"/>
      <w:pPr>
        <w:ind w:left="5583" w:hanging="213"/>
      </w:pPr>
      <w:rPr>
        <w:rFonts w:hint="default"/>
        <w:lang w:val="ru-RU" w:eastAsia="en-US" w:bidi="ar-SA"/>
      </w:rPr>
    </w:lvl>
    <w:lvl w:ilvl="6" w:tplc="213668C8">
      <w:numFmt w:val="bullet"/>
      <w:lvlText w:val="•"/>
      <w:lvlJc w:val="left"/>
      <w:pPr>
        <w:ind w:left="6591" w:hanging="213"/>
      </w:pPr>
      <w:rPr>
        <w:rFonts w:hint="default"/>
        <w:lang w:val="ru-RU" w:eastAsia="en-US" w:bidi="ar-SA"/>
      </w:rPr>
    </w:lvl>
    <w:lvl w:ilvl="7" w:tplc="1714D3EE">
      <w:numFmt w:val="bullet"/>
      <w:lvlText w:val="•"/>
      <w:lvlJc w:val="left"/>
      <w:pPr>
        <w:ind w:left="7600" w:hanging="213"/>
      </w:pPr>
      <w:rPr>
        <w:rFonts w:hint="default"/>
        <w:lang w:val="ru-RU" w:eastAsia="en-US" w:bidi="ar-SA"/>
      </w:rPr>
    </w:lvl>
    <w:lvl w:ilvl="8" w:tplc="F2FC3CEE">
      <w:numFmt w:val="bullet"/>
      <w:lvlText w:val="•"/>
      <w:lvlJc w:val="left"/>
      <w:pPr>
        <w:ind w:left="8609" w:hanging="213"/>
      </w:pPr>
      <w:rPr>
        <w:rFonts w:hint="default"/>
        <w:lang w:val="ru-RU" w:eastAsia="en-US" w:bidi="ar-SA"/>
      </w:rPr>
    </w:lvl>
  </w:abstractNum>
  <w:abstractNum w:abstractNumId="10" w15:restartNumberingAfterBreak="0">
    <w:nsid w:val="57E10BAA"/>
    <w:multiLevelType w:val="hybridMultilevel"/>
    <w:tmpl w:val="959E6DBA"/>
    <w:lvl w:ilvl="0" w:tplc="D638D858">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E47E63A6">
      <w:numFmt w:val="bullet"/>
      <w:lvlText w:val="•"/>
      <w:lvlJc w:val="left"/>
      <w:pPr>
        <w:ind w:left="1746" w:hanging="213"/>
      </w:pPr>
      <w:rPr>
        <w:rFonts w:hint="default"/>
        <w:lang w:val="ru-RU" w:eastAsia="en-US" w:bidi="ar-SA"/>
      </w:rPr>
    </w:lvl>
    <w:lvl w:ilvl="2" w:tplc="635658E8">
      <w:numFmt w:val="bullet"/>
      <w:lvlText w:val="•"/>
      <w:lvlJc w:val="left"/>
      <w:pPr>
        <w:ind w:left="2733" w:hanging="213"/>
      </w:pPr>
      <w:rPr>
        <w:rFonts w:hint="default"/>
        <w:lang w:val="ru-RU" w:eastAsia="en-US" w:bidi="ar-SA"/>
      </w:rPr>
    </w:lvl>
    <w:lvl w:ilvl="3" w:tplc="2C88D76A">
      <w:numFmt w:val="bullet"/>
      <w:lvlText w:val="•"/>
      <w:lvlJc w:val="left"/>
      <w:pPr>
        <w:ind w:left="3719" w:hanging="213"/>
      </w:pPr>
      <w:rPr>
        <w:rFonts w:hint="default"/>
        <w:lang w:val="ru-RU" w:eastAsia="en-US" w:bidi="ar-SA"/>
      </w:rPr>
    </w:lvl>
    <w:lvl w:ilvl="4" w:tplc="93A83B5A">
      <w:numFmt w:val="bullet"/>
      <w:lvlText w:val="•"/>
      <w:lvlJc w:val="left"/>
      <w:pPr>
        <w:ind w:left="4706" w:hanging="213"/>
      </w:pPr>
      <w:rPr>
        <w:rFonts w:hint="default"/>
        <w:lang w:val="ru-RU" w:eastAsia="en-US" w:bidi="ar-SA"/>
      </w:rPr>
    </w:lvl>
    <w:lvl w:ilvl="5" w:tplc="7C4C152A">
      <w:numFmt w:val="bullet"/>
      <w:lvlText w:val="•"/>
      <w:lvlJc w:val="left"/>
      <w:pPr>
        <w:ind w:left="5693" w:hanging="213"/>
      </w:pPr>
      <w:rPr>
        <w:rFonts w:hint="default"/>
        <w:lang w:val="ru-RU" w:eastAsia="en-US" w:bidi="ar-SA"/>
      </w:rPr>
    </w:lvl>
    <w:lvl w:ilvl="6" w:tplc="5FCC92AC">
      <w:numFmt w:val="bullet"/>
      <w:lvlText w:val="•"/>
      <w:lvlJc w:val="left"/>
      <w:pPr>
        <w:ind w:left="6679" w:hanging="213"/>
      </w:pPr>
      <w:rPr>
        <w:rFonts w:hint="default"/>
        <w:lang w:val="ru-RU" w:eastAsia="en-US" w:bidi="ar-SA"/>
      </w:rPr>
    </w:lvl>
    <w:lvl w:ilvl="7" w:tplc="5F0CA77E">
      <w:numFmt w:val="bullet"/>
      <w:lvlText w:val="•"/>
      <w:lvlJc w:val="left"/>
      <w:pPr>
        <w:ind w:left="7666" w:hanging="213"/>
      </w:pPr>
      <w:rPr>
        <w:rFonts w:hint="default"/>
        <w:lang w:val="ru-RU" w:eastAsia="en-US" w:bidi="ar-SA"/>
      </w:rPr>
    </w:lvl>
    <w:lvl w:ilvl="8" w:tplc="380A4A76">
      <w:numFmt w:val="bullet"/>
      <w:lvlText w:val="•"/>
      <w:lvlJc w:val="left"/>
      <w:pPr>
        <w:ind w:left="8653" w:hanging="213"/>
      </w:pPr>
      <w:rPr>
        <w:rFonts w:hint="default"/>
        <w:lang w:val="ru-RU" w:eastAsia="en-US" w:bidi="ar-SA"/>
      </w:rPr>
    </w:lvl>
  </w:abstractNum>
  <w:abstractNum w:abstractNumId="11" w15:restartNumberingAfterBreak="0">
    <w:nsid w:val="5B800C27"/>
    <w:multiLevelType w:val="hybridMultilevel"/>
    <w:tmpl w:val="28C6AFC8"/>
    <w:lvl w:ilvl="0" w:tplc="3CC00E0C">
      <w:start w:val="1"/>
      <w:numFmt w:val="decimal"/>
      <w:lvlText w:val="%1."/>
      <w:lvlJc w:val="left"/>
      <w:pPr>
        <w:ind w:left="0" w:firstLine="9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7D6A"/>
    <w:multiLevelType w:val="hybridMultilevel"/>
    <w:tmpl w:val="C1F69C0A"/>
    <w:lvl w:ilvl="0" w:tplc="AE849654">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C7B61494">
      <w:numFmt w:val="bullet"/>
      <w:lvlText w:val="•"/>
      <w:lvlJc w:val="left"/>
      <w:pPr>
        <w:ind w:left="1746" w:hanging="213"/>
      </w:pPr>
      <w:rPr>
        <w:rFonts w:hint="default"/>
        <w:lang w:val="ru-RU" w:eastAsia="en-US" w:bidi="ar-SA"/>
      </w:rPr>
    </w:lvl>
    <w:lvl w:ilvl="2" w:tplc="B84CCCD0">
      <w:numFmt w:val="bullet"/>
      <w:lvlText w:val="•"/>
      <w:lvlJc w:val="left"/>
      <w:pPr>
        <w:ind w:left="2733" w:hanging="213"/>
      </w:pPr>
      <w:rPr>
        <w:rFonts w:hint="default"/>
        <w:lang w:val="ru-RU" w:eastAsia="en-US" w:bidi="ar-SA"/>
      </w:rPr>
    </w:lvl>
    <w:lvl w:ilvl="3" w:tplc="D7707A98">
      <w:numFmt w:val="bullet"/>
      <w:lvlText w:val="•"/>
      <w:lvlJc w:val="left"/>
      <w:pPr>
        <w:ind w:left="3719" w:hanging="213"/>
      </w:pPr>
      <w:rPr>
        <w:rFonts w:hint="default"/>
        <w:lang w:val="ru-RU" w:eastAsia="en-US" w:bidi="ar-SA"/>
      </w:rPr>
    </w:lvl>
    <w:lvl w:ilvl="4" w:tplc="A762E31A">
      <w:numFmt w:val="bullet"/>
      <w:lvlText w:val="•"/>
      <w:lvlJc w:val="left"/>
      <w:pPr>
        <w:ind w:left="4706" w:hanging="213"/>
      </w:pPr>
      <w:rPr>
        <w:rFonts w:hint="default"/>
        <w:lang w:val="ru-RU" w:eastAsia="en-US" w:bidi="ar-SA"/>
      </w:rPr>
    </w:lvl>
    <w:lvl w:ilvl="5" w:tplc="E62A5EB2">
      <w:numFmt w:val="bullet"/>
      <w:lvlText w:val="•"/>
      <w:lvlJc w:val="left"/>
      <w:pPr>
        <w:ind w:left="5693" w:hanging="213"/>
      </w:pPr>
      <w:rPr>
        <w:rFonts w:hint="default"/>
        <w:lang w:val="ru-RU" w:eastAsia="en-US" w:bidi="ar-SA"/>
      </w:rPr>
    </w:lvl>
    <w:lvl w:ilvl="6" w:tplc="55864AC6">
      <w:numFmt w:val="bullet"/>
      <w:lvlText w:val="•"/>
      <w:lvlJc w:val="left"/>
      <w:pPr>
        <w:ind w:left="6679" w:hanging="213"/>
      </w:pPr>
      <w:rPr>
        <w:rFonts w:hint="default"/>
        <w:lang w:val="ru-RU" w:eastAsia="en-US" w:bidi="ar-SA"/>
      </w:rPr>
    </w:lvl>
    <w:lvl w:ilvl="7" w:tplc="EB469F0A">
      <w:numFmt w:val="bullet"/>
      <w:lvlText w:val="•"/>
      <w:lvlJc w:val="left"/>
      <w:pPr>
        <w:ind w:left="7666" w:hanging="213"/>
      </w:pPr>
      <w:rPr>
        <w:rFonts w:hint="default"/>
        <w:lang w:val="ru-RU" w:eastAsia="en-US" w:bidi="ar-SA"/>
      </w:rPr>
    </w:lvl>
    <w:lvl w:ilvl="8" w:tplc="C78E4A40">
      <w:numFmt w:val="bullet"/>
      <w:lvlText w:val="•"/>
      <w:lvlJc w:val="left"/>
      <w:pPr>
        <w:ind w:left="8653" w:hanging="213"/>
      </w:pPr>
      <w:rPr>
        <w:rFonts w:hint="default"/>
        <w:lang w:val="ru-RU" w:eastAsia="en-US" w:bidi="ar-SA"/>
      </w:rPr>
    </w:lvl>
  </w:abstractNum>
  <w:abstractNum w:abstractNumId="13" w15:restartNumberingAfterBreak="0">
    <w:nsid w:val="65D3154F"/>
    <w:multiLevelType w:val="hybridMultilevel"/>
    <w:tmpl w:val="7EDC220E"/>
    <w:lvl w:ilvl="0" w:tplc="5442C8A8">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150395"/>
    <w:multiLevelType w:val="hybridMultilevel"/>
    <w:tmpl w:val="D7B6DABC"/>
    <w:lvl w:ilvl="0" w:tplc="DC764916">
      <w:start w:val="1"/>
      <w:numFmt w:val="decimal"/>
      <w:lvlText w:val="%1."/>
      <w:lvlJc w:val="left"/>
      <w:pPr>
        <w:ind w:left="538" w:hanging="281"/>
      </w:pPr>
      <w:rPr>
        <w:rFonts w:ascii="Times New Roman" w:eastAsia="Times New Roman" w:hAnsi="Times New Roman" w:cs="Times New Roman" w:hint="default"/>
        <w:b w:val="0"/>
        <w:bCs w:val="0"/>
        <w:spacing w:val="0"/>
        <w:w w:val="100"/>
        <w:sz w:val="26"/>
        <w:szCs w:val="26"/>
        <w:lang w:val="ru-RU" w:eastAsia="en-US" w:bidi="ar-SA"/>
      </w:rPr>
    </w:lvl>
    <w:lvl w:ilvl="1" w:tplc="CF568E5C">
      <w:numFmt w:val="bullet"/>
      <w:lvlText w:val="•"/>
      <w:lvlJc w:val="left"/>
      <w:pPr>
        <w:ind w:left="1548" w:hanging="281"/>
      </w:pPr>
      <w:rPr>
        <w:rFonts w:hint="default"/>
        <w:lang w:val="ru-RU" w:eastAsia="en-US" w:bidi="ar-SA"/>
      </w:rPr>
    </w:lvl>
    <w:lvl w:ilvl="2" w:tplc="F8D0D72A">
      <w:numFmt w:val="bullet"/>
      <w:lvlText w:val="•"/>
      <w:lvlJc w:val="left"/>
      <w:pPr>
        <w:ind w:left="2557" w:hanging="281"/>
      </w:pPr>
      <w:rPr>
        <w:rFonts w:hint="default"/>
        <w:lang w:val="ru-RU" w:eastAsia="en-US" w:bidi="ar-SA"/>
      </w:rPr>
    </w:lvl>
    <w:lvl w:ilvl="3" w:tplc="E60036C2">
      <w:numFmt w:val="bullet"/>
      <w:lvlText w:val="•"/>
      <w:lvlJc w:val="left"/>
      <w:pPr>
        <w:ind w:left="3565" w:hanging="281"/>
      </w:pPr>
      <w:rPr>
        <w:rFonts w:hint="default"/>
        <w:lang w:val="ru-RU" w:eastAsia="en-US" w:bidi="ar-SA"/>
      </w:rPr>
    </w:lvl>
    <w:lvl w:ilvl="4" w:tplc="10EEC024">
      <w:numFmt w:val="bullet"/>
      <w:lvlText w:val="•"/>
      <w:lvlJc w:val="left"/>
      <w:pPr>
        <w:ind w:left="4574" w:hanging="281"/>
      </w:pPr>
      <w:rPr>
        <w:rFonts w:hint="default"/>
        <w:lang w:val="ru-RU" w:eastAsia="en-US" w:bidi="ar-SA"/>
      </w:rPr>
    </w:lvl>
    <w:lvl w:ilvl="5" w:tplc="C5F25400">
      <w:numFmt w:val="bullet"/>
      <w:lvlText w:val="•"/>
      <w:lvlJc w:val="left"/>
      <w:pPr>
        <w:ind w:left="5583" w:hanging="281"/>
      </w:pPr>
      <w:rPr>
        <w:rFonts w:hint="default"/>
        <w:lang w:val="ru-RU" w:eastAsia="en-US" w:bidi="ar-SA"/>
      </w:rPr>
    </w:lvl>
    <w:lvl w:ilvl="6" w:tplc="0846D39C">
      <w:numFmt w:val="bullet"/>
      <w:lvlText w:val="•"/>
      <w:lvlJc w:val="left"/>
      <w:pPr>
        <w:ind w:left="6591" w:hanging="281"/>
      </w:pPr>
      <w:rPr>
        <w:rFonts w:hint="default"/>
        <w:lang w:val="ru-RU" w:eastAsia="en-US" w:bidi="ar-SA"/>
      </w:rPr>
    </w:lvl>
    <w:lvl w:ilvl="7" w:tplc="A0E61F40">
      <w:numFmt w:val="bullet"/>
      <w:lvlText w:val="•"/>
      <w:lvlJc w:val="left"/>
      <w:pPr>
        <w:ind w:left="7600" w:hanging="281"/>
      </w:pPr>
      <w:rPr>
        <w:rFonts w:hint="default"/>
        <w:lang w:val="ru-RU" w:eastAsia="en-US" w:bidi="ar-SA"/>
      </w:rPr>
    </w:lvl>
    <w:lvl w:ilvl="8" w:tplc="2B1C216C">
      <w:numFmt w:val="bullet"/>
      <w:lvlText w:val="•"/>
      <w:lvlJc w:val="left"/>
      <w:pPr>
        <w:ind w:left="8609" w:hanging="281"/>
      </w:pPr>
      <w:rPr>
        <w:rFonts w:hint="default"/>
        <w:lang w:val="ru-RU" w:eastAsia="en-US" w:bidi="ar-SA"/>
      </w:rPr>
    </w:lvl>
  </w:abstractNum>
  <w:abstractNum w:abstractNumId="15" w15:restartNumberingAfterBreak="0">
    <w:nsid w:val="722C577C"/>
    <w:multiLevelType w:val="hybridMultilevel"/>
    <w:tmpl w:val="0AE43FE6"/>
    <w:lvl w:ilvl="0" w:tplc="E124DF2E">
      <w:start w:val="1"/>
      <w:numFmt w:val="decimal"/>
      <w:lvlText w:val="%1."/>
      <w:lvlJc w:val="left"/>
      <w:pPr>
        <w:ind w:left="538" w:hanging="213"/>
      </w:pPr>
      <w:rPr>
        <w:rFonts w:ascii="Times New Roman" w:eastAsia="Times New Roman" w:hAnsi="Times New Roman" w:cs="Times New Roman" w:hint="default"/>
        <w:spacing w:val="-1"/>
        <w:w w:val="100"/>
        <w:sz w:val="26"/>
        <w:szCs w:val="26"/>
        <w:lang w:val="ru-RU" w:eastAsia="en-US" w:bidi="ar-SA"/>
      </w:rPr>
    </w:lvl>
    <w:lvl w:ilvl="1" w:tplc="73E6B608">
      <w:numFmt w:val="bullet"/>
      <w:lvlText w:val="•"/>
      <w:lvlJc w:val="left"/>
      <w:pPr>
        <w:ind w:left="1548" w:hanging="213"/>
      </w:pPr>
      <w:rPr>
        <w:rFonts w:hint="default"/>
        <w:lang w:val="ru-RU" w:eastAsia="en-US" w:bidi="ar-SA"/>
      </w:rPr>
    </w:lvl>
    <w:lvl w:ilvl="2" w:tplc="CC0EB296">
      <w:numFmt w:val="bullet"/>
      <w:lvlText w:val="•"/>
      <w:lvlJc w:val="left"/>
      <w:pPr>
        <w:ind w:left="2557" w:hanging="213"/>
      </w:pPr>
      <w:rPr>
        <w:rFonts w:hint="default"/>
        <w:lang w:val="ru-RU" w:eastAsia="en-US" w:bidi="ar-SA"/>
      </w:rPr>
    </w:lvl>
    <w:lvl w:ilvl="3" w:tplc="BD2CD8D2">
      <w:numFmt w:val="bullet"/>
      <w:lvlText w:val="•"/>
      <w:lvlJc w:val="left"/>
      <w:pPr>
        <w:ind w:left="3565" w:hanging="213"/>
      </w:pPr>
      <w:rPr>
        <w:rFonts w:hint="default"/>
        <w:lang w:val="ru-RU" w:eastAsia="en-US" w:bidi="ar-SA"/>
      </w:rPr>
    </w:lvl>
    <w:lvl w:ilvl="4" w:tplc="80F0F060">
      <w:numFmt w:val="bullet"/>
      <w:lvlText w:val="•"/>
      <w:lvlJc w:val="left"/>
      <w:pPr>
        <w:ind w:left="4574" w:hanging="213"/>
      </w:pPr>
      <w:rPr>
        <w:rFonts w:hint="default"/>
        <w:lang w:val="ru-RU" w:eastAsia="en-US" w:bidi="ar-SA"/>
      </w:rPr>
    </w:lvl>
    <w:lvl w:ilvl="5" w:tplc="115C6EB4">
      <w:numFmt w:val="bullet"/>
      <w:lvlText w:val="•"/>
      <w:lvlJc w:val="left"/>
      <w:pPr>
        <w:ind w:left="5583" w:hanging="213"/>
      </w:pPr>
      <w:rPr>
        <w:rFonts w:hint="default"/>
        <w:lang w:val="ru-RU" w:eastAsia="en-US" w:bidi="ar-SA"/>
      </w:rPr>
    </w:lvl>
    <w:lvl w:ilvl="6" w:tplc="9120EAF6">
      <w:numFmt w:val="bullet"/>
      <w:lvlText w:val="•"/>
      <w:lvlJc w:val="left"/>
      <w:pPr>
        <w:ind w:left="6591" w:hanging="213"/>
      </w:pPr>
      <w:rPr>
        <w:rFonts w:hint="default"/>
        <w:lang w:val="ru-RU" w:eastAsia="en-US" w:bidi="ar-SA"/>
      </w:rPr>
    </w:lvl>
    <w:lvl w:ilvl="7" w:tplc="7CAC5E4C">
      <w:numFmt w:val="bullet"/>
      <w:lvlText w:val="•"/>
      <w:lvlJc w:val="left"/>
      <w:pPr>
        <w:ind w:left="7600" w:hanging="213"/>
      </w:pPr>
      <w:rPr>
        <w:rFonts w:hint="default"/>
        <w:lang w:val="ru-RU" w:eastAsia="en-US" w:bidi="ar-SA"/>
      </w:rPr>
    </w:lvl>
    <w:lvl w:ilvl="8" w:tplc="18D29D22">
      <w:numFmt w:val="bullet"/>
      <w:lvlText w:val="•"/>
      <w:lvlJc w:val="left"/>
      <w:pPr>
        <w:ind w:left="8609" w:hanging="213"/>
      </w:pPr>
      <w:rPr>
        <w:rFonts w:hint="default"/>
        <w:lang w:val="ru-RU" w:eastAsia="en-US" w:bidi="ar-SA"/>
      </w:rPr>
    </w:lvl>
  </w:abstractNum>
  <w:abstractNum w:abstractNumId="16" w15:restartNumberingAfterBreak="0">
    <w:nsid w:val="77D45C4D"/>
    <w:multiLevelType w:val="hybridMultilevel"/>
    <w:tmpl w:val="B8A87ADE"/>
    <w:lvl w:ilvl="0" w:tplc="D390C404">
      <w:start w:val="1"/>
      <w:numFmt w:val="decimal"/>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84254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93781">
    <w:abstractNumId w:val="5"/>
  </w:num>
  <w:num w:numId="3" w16cid:durableId="856970212">
    <w:abstractNumId w:val="14"/>
  </w:num>
  <w:num w:numId="4" w16cid:durableId="262225996">
    <w:abstractNumId w:val="15"/>
  </w:num>
  <w:num w:numId="5" w16cid:durableId="408698799">
    <w:abstractNumId w:val="4"/>
  </w:num>
  <w:num w:numId="6" w16cid:durableId="1694187765">
    <w:abstractNumId w:val="9"/>
  </w:num>
  <w:num w:numId="7" w16cid:durableId="752967391">
    <w:abstractNumId w:val="12"/>
  </w:num>
  <w:num w:numId="8" w16cid:durableId="1238898959">
    <w:abstractNumId w:val="10"/>
  </w:num>
  <w:num w:numId="9" w16cid:durableId="2010716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343914">
    <w:abstractNumId w:val="7"/>
  </w:num>
  <w:num w:numId="11" w16cid:durableId="25523064">
    <w:abstractNumId w:val="13"/>
  </w:num>
  <w:num w:numId="12" w16cid:durableId="1279681191">
    <w:abstractNumId w:val="16"/>
  </w:num>
  <w:num w:numId="13" w16cid:durableId="1752971064">
    <w:abstractNumId w:val="16"/>
  </w:num>
  <w:num w:numId="14" w16cid:durableId="20187298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0B"/>
    <w:rsid w:val="00000656"/>
    <w:rsid w:val="0000252D"/>
    <w:rsid w:val="00005D2B"/>
    <w:rsid w:val="00061421"/>
    <w:rsid w:val="0009443B"/>
    <w:rsid w:val="000A0DF0"/>
    <w:rsid w:val="000A1F47"/>
    <w:rsid w:val="000B7ACA"/>
    <w:rsid w:val="000C2B4A"/>
    <w:rsid w:val="000F612C"/>
    <w:rsid w:val="001229D0"/>
    <w:rsid w:val="00141EEA"/>
    <w:rsid w:val="00162AFC"/>
    <w:rsid w:val="0016485A"/>
    <w:rsid w:val="0017181D"/>
    <w:rsid w:val="001718C4"/>
    <w:rsid w:val="00182A08"/>
    <w:rsid w:val="001A6CFF"/>
    <w:rsid w:val="001D068F"/>
    <w:rsid w:val="00202D90"/>
    <w:rsid w:val="002059F7"/>
    <w:rsid w:val="002074FD"/>
    <w:rsid w:val="00241A4D"/>
    <w:rsid w:val="0026546C"/>
    <w:rsid w:val="00290640"/>
    <w:rsid w:val="00294DAD"/>
    <w:rsid w:val="002D7729"/>
    <w:rsid w:val="002E048C"/>
    <w:rsid w:val="002E304D"/>
    <w:rsid w:val="002E4861"/>
    <w:rsid w:val="00303B79"/>
    <w:rsid w:val="00320E42"/>
    <w:rsid w:val="003518EC"/>
    <w:rsid w:val="00353121"/>
    <w:rsid w:val="0037023C"/>
    <w:rsid w:val="003854C8"/>
    <w:rsid w:val="0039506A"/>
    <w:rsid w:val="003A4A8E"/>
    <w:rsid w:val="003D7753"/>
    <w:rsid w:val="003D7DD2"/>
    <w:rsid w:val="00415D2B"/>
    <w:rsid w:val="00420EEB"/>
    <w:rsid w:val="004567B3"/>
    <w:rsid w:val="004578A7"/>
    <w:rsid w:val="00463A90"/>
    <w:rsid w:val="004649E2"/>
    <w:rsid w:val="0047250C"/>
    <w:rsid w:val="00496C6B"/>
    <w:rsid w:val="004B2455"/>
    <w:rsid w:val="004C0DD7"/>
    <w:rsid w:val="004F026D"/>
    <w:rsid w:val="004F1930"/>
    <w:rsid w:val="004F7A97"/>
    <w:rsid w:val="00504008"/>
    <w:rsid w:val="00510B44"/>
    <w:rsid w:val="005172EC"/>
    <w:rsid w:val="00536A8B"/>
    <w:rsid w:val="005867FC"/>
    <w:rsid w:val="00595499"/>
    <w:rsid w:val="005A4329"/>
    <w:rsid w:val="005C04BD"/>
    <w:rsid w:val="005D1028"/>
    <w:rsid w:val="005D33B4"/>
    <w:rsid w:val="006862F9"/>
    <w:rsid w:val="00696953"/>
    <w:rsid w:val="006D2196"/>
    <w:rsid w:val="006D37F6"/>
    <w:rsid w:val="006D71CA"/>
    <w:rsid w:val="0070049C"/>
    <w:rsid w:val="00703901"/>
    <w:rsid w:val="0070738B"/>
    <w:rsid w:val="00720249"/>
    <w:rsid w:val="00733695"/>
    <w:rsid w:val="007621A6"/>
    <w:rsid w:val="00782B7D"/>
    <w:rsid w:val="00790611"/>
    <w:rsid w:val="007A254C"/>
    <w:rsid w:val="007A4143"/>
    <w:rsid w:val="007A7BDA"/>
    <w:rsid w:val="007C7B9B"/>
    <w:rsid w:val="007E175E"/>
    <w:rsid w:val="007F6E05"/>
    <w:rsid w:val="00813FCF"/>
    <w:rsid w:val="008152A2"/>
    <w:rsid w:val="0082429D"/>
    <w:rsid w:val="008557E7"/>
    <w:rsid w:val="0086696C"/>
    <w:rsid w:val="008A46A8"/>
    <w:rsid w:val="008B0217"/>
    <w:rsid w:val="008B2781"/>
    <w:rsid w:val="008D5054"/>
    <w:rsid w:val="008D5F94"/>
    <w:rsid w:val="008E159F"/>
    <w:rsid w:val="008E3FEE"/>
    <w:rsid w:val="008F105B"/>
    <w:rsid w:val="008F157F"/>
    <w:rsid w:val="00900810"/>
    <w:rsid w:val="00905C97"/>
    <w:rsid w:val="00913322"/>
    <w:rsid w:val="009322CE"/>
    <w:rsid w:val="00950762"/>
    <w:rsid w:val="0096033F"/>
    <w:rsid w:val="009A01E6"/>
    <w:rsid w:val="009A127C"/>
    <w:rsid w:val="009A3CFD"/>
    <w:rsid w:val="009B798D"/>
    <w:rsid w:val="009C725E"/>
    <w:rsid w:val="009F2B1E"/>
    <w:rsid w:val="009F49CA"/>
    <w:rsid w:val="00A01483"/>
    <w:rsid w:val="00A27026"/>
    <w:rsid w:val="00A379A2"/>
    <w:rsid w:val="00A41573"/>
    <w:rsid w:val="00A6662F"/>
    <w:rsid w:val="00AA516C"/>
    <w:rsid w:val="00AF0124"/>
    <w:rsid w:val="00AF7FF0"/>
    <w:rsid w:val="00B231DA"/>
    <w:rsid w:val="00B26157"/>
    <w:rsid w:val="00B57B41"/>
    <w:rsid w:val="00B939B3"/>
    <w:rsid w:val="00BA06A2"/>
    <w:rsid w:val="00BD3D23"/>
    <w:rsid w:val="00BF27FB"/>
    <w:rsid w:val="00BF320B"/>
    <w:rsid w:val="00C030E6"/>
    <w:rsid w:val="00C03F29"/>
    <w:rsid w:val="00C04946"/>
    <w:rsid w:val="00C1052A"/>
    <w:rsid w:val="00C3768B"/>
    <w:rsid w:val="00C6137C"/>
    <w:rsid w:val="00C63C77"/>
    <w:rsid w:val="00C66233"/>
    <w:rsid w:val="00C7399A"/>
    <w:rsid w:val="00C7408D"/>
    <w:rsid w:val="00C74C5D"/>
    <w:rsid w:val="00C853AB"/>
    <w:rsid w:val="00CB4C01"/>
    <w:rsid w:val="00CB77DC"/>
    <w:rsid w:val="00D24FAB"/>
    <w:rsid w:val="00D25754"/>
    <w:rsid w:val="00D35B5D"/>
    <w:rsid w:val="00D4228B"/>
    <w:rsid w:val="00D45E97"/>
    <w:rsid w:val="00D50574"/>
    <w:rsid w:val="00D857BB"/>
    <w:rsid w:val="00DA54E6"/>
    <w:rsid w:val="00DB1414"/>
    <w:rsid w:val="00DB7998"/>
    <w:rsid w:val="00DE27F4"/>
    <w:rsid w:val="00DE4618"/>
    <w:rsid w:val="00DF4F78"/>
    <w:rsid w:val="00DF6715"/>
    <w:rsid w:val="00E05186"/>
    <w:rsid w:val="00E06DE5"/>
    <w:rsid w:val="00E31B66"/>
    <w:rsid w:val="00E3310B"/>
    <w:rsid w:val="00E451FC"/>
    <w:rsid w:val="00E6516C"/>
    <w:rsid w:val="00E72F53"/>
    <w:rsid w:val="00E74DB7"/>
    <w:rsid w:val="00E974D7"/>
    <w:rsid w:val="00EE3B80"/>
    <w:rsid w:val="00EE5D51"/>
    <w:rsid w:val="00EF7D93"/>
    <w:rsid w:val="00F10B80"/>
    <w:rsid w:val="00F17E00"/>
    <w:rsid w:val="00F340D3"/>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5617"/>
  <w15:docId w15:val="{795F9FC9-D043-4904-A038-4D904ED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930"/>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1">
    <w:name w:val="Подпись к картинке Exact1"/>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10"/>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0">
    <w:name w:val="Основной текст (3)2"/>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1">
    <w:name w:val="Основной текст (3) + 9 pt;Курсив1"/>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3">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1"/>
    <w:rsid w:val="000F612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1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1"/>
    <w:rsid w:val="000F612C"/>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2"/>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11">
    <w:name w:val="Основной текст (2) + 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
    <w:name w:val="Основной текст (2) + Курсив1"/>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1">
    <w:name w:val="Основной текст (2)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13"/>
    <w:rsid w:val="000F612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Колонтитул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Колонтитул + Не полужирный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1">
    <w:name w:val="Колонтитул + 10 pt;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1">
    <w:name w:val="Основной текст (2) + 11 pt;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14">
    <w:name w:val="Колонтитул + 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
    <w:name w:val="Основной текст (2) + Полужирный;Курсив1"/>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8">
    <w:name w:val="Подпись к таблице (2)_"/>
    <w:basedOn w:val="a0"/>
    <w:link w:val="29"/>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10">
    <w:name w:val="Основной текст (3)1"/>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1">
    <w:name w:val="Основной текст (4)1"/>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1">
    <w:name w:val="Основной текст (7)1"/>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13">
    <w:name w:val="Колонтитул1"/>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9">
    <w:name w:val="Подпись к таблице (2)"/>
    <w:basedOn w:val="a"/>
    <w:link w:val="28"/>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5">
    <w:name w:val="Подпись к таблице (3)"/>
    <w:basedOn w:val="a"/>
    <w:link w:val="34"/>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c">
    <w:name w:val="List Paragraph"/>
    <w:aliases w:val="Нумерованый список,List Paragraph1"/>
    <w:basedOn w:val="a"/>
    <w:link w:val="ad"/>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rsid w:val="00C03F29"/>
    <w:rPr>
      <w:rFonts w:asciiTheme="minorHAnsi" w:eastAsiaTheme="minorHAnsi" w:hAnsiTheme="minorHAnsi" w:cstheme="minorBidi"/>
      <w:sz w:val="22"/>
      <w:szCs w:val="22"/>
      <w:lang w:eastAsia="en-US" w:bidi="ar-SA"/>
    </w:rPr>
  </w:style>
  <w:style w:type="paragraph" w:styleId="2a">
    <w:name w:val="Body Text Indent 2"/>
    <w:basedOn w:val="a"/>
    <w:link w:val="2b"/>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3518EC"/>
    <w:rPr>
      <w:rFonts w:ascii="Times New Roman" w:eastAsia="Times New Roman" w:hAnsi="Times New Roman" w:cs="Times New Roman"/>
      <w:lang w:bidi="ar-SA"/>
    </w:rPr>
  </w:style>
  <w:style w:type="paragraph" w:styleId="ae">
    <w:name w:val="header"/>
    <w:basedOn w:val="a"/>
    <w:link w:val="af"/>
    <w:unhideWhenUsed/>
    <w:rsid w:val="007F6E05"/>
    <w:pPr>
      <w:tabs>
        <w:tab w:val="center" w:pos="4677"/>
        <w:tab w:val="right" w:pos="9355"/>
      </w:tabs>
    </w:pPr>
  </w:style>
  <w:style w:type="character" w:customStyle="1" w:styleId="af">
    <w:name w:val="Верхний колонтитул Знак"/>
    <w:basedOn w:val="a0"/>
    <w:link w:val="ae"/>
    <w:rsid w:val="007F6E05"/>
    <w:rPr>
      <w:color w:val="000000"/>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7F6E05"/>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5C04BD"/>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главление (2)_"/>
    <w:basedOn w:val="a0"/>
    <w:link w:val="2d"/>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_"/>
    <w:basedOn w:val="a0"/>
    <w:link w:val="131"/>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главление (3)_"/>
    <w:basedOn w:val="a0"/>
    <w:link w:val="3a"/>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9"/>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2">
    <w:name w:val="Оглавление_"/>
    <w:basedOn w:val="a0"/>
    <w:link w:val="af3"/>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0">
    <w:name w:val="Основной текст (14)_"/>
    <w:basedOn w:val="a0"/>
    <w:link w:val="141"/>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7">
    <w:name w:val="Заголовок №3"/>
    <w:basedOn w:val="a"/>
    <w:link w:val="36"/>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d">
    <w:name w:val="Оглавление (2)"/>
    <w:basedOn w:val="a"/>
    <w:link w:val="2c"/>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1">
    <w:name w:val="Основной текст (13)"/>
    <w:basedOn w:val="a"/>
    <w:link w:val="130"/>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a">
    <w:name w:val="Оглавление (3)"/>
    <w:basedOn w:val="a"/>
    <w:link w:val="39"/>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3">
    <w:name w:val="Оглавление"/>
    <w:basedOn w:val="a"/>
    <w:link w:val="af2"/>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1">
    <w:name w:val="Основной текст (14)"/>
    <w:basedOn w:val="a"/>
    <w:link w:val="140"/>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4"/>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5C04BD"/>
    <w:rPr>
      <w:rFonts w:ascii="Segoe UI" w:hAnsi="Segoe UI" w:cs="Segoe UI"/>
      <w:sz w:val="18"/>
      <w:szCs w:val="18"/>
    </w:rPr>
  </w:style>
  <w:style w:type="character" w:customStyle="1" w:styleId="af6">
    <w:name w:val="Текст выноски Знак"/>
    <w:basedOn w:val="a0"/>
    <w:link w:val="af5"/>
    <w:uiPriority w:val="99"/>
    <w:semiHidden/>
    <w:rsid w:val="005C04BD"/>
    <w:rPr>
      <w:rFonts w:ascii="Segoe UI" w:hAnsi="Segoe UI" w:cs="Segoe UI"/>
      <w:color w:val="000000"/>
      <w:sz w:val="18"/>
      <w:szCs w:val="18"/>
    </w:rPr>
  </w:style>
  <w:style w:type="paragraph" w:styleId="af7">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5C04BD"/>
    <w:pPr>
      <w:widowControl/>
    </w:pPr>
    <w:rPr>
      <w:rFonts w:asciiTheme="minorHAnsi" w:eastAsiaTheme="minorHAnsi" w:hAnsiTheme="minorHAnsi" w:cstheme="minorBidi"/>
      <w:sz w:val="22"/>
      <w:szCs w:val="22"/>
      <w:lang w:eastAsia="en-US" w:bidi="ar-SA"/>
    </w:rPr>
  </w:style>
  <w:style w:type="paragraph" w:styleId="2e">
    <w:name w:val="Body Text 2"/>
    <w:basedOn w:val="a"/>
    <w:link w:val="2f"/>
    <w:rsid w:val="005C04BD"/>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0">
    <w:name w:val="List 2"/>
    <w:basedOn w:val="a"/>
    <w:rsid w:val="008557E7"/>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8557E7"/>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8557E7"/>
    <w:rPr>
      <w:rFonts w:ascii="Times New Roman" w:eastAsia="Times New Roman" w:hAnsi="Times New Roman" w:cs="Times New Roman"/>
      <w:sz w:val="20"/>
      <w:szCs w:val="20"/>
      <w:lang w:bidi="ar-SA"/>
    </w:rPr>
  </w:style>
  <w:style w:type="character" w:styleId="afd">
    <w:name w:val="footnote reference"/>
    <w:basedOn w:val="a0"/>
    <w:uiPriority w:val="99"/>
    <w:rsid w:val="008557E7"/>
    <w:rPr>
      <w:vertAlign w:val="superscript"/>
    </w:rPr>
  </w:style>
  <w:style w:type="paragraph" w:customStyle="1" w:styleId="afe">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
    <w:name w:val="Body Text"/>
    <w:basedOn w:val="a"/>
    <w:link w:val="aff0"/>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rsid w:val="00C74C5D"/>
    <w:rPr>
      <w:rFonts w:ascii="Times New Roman" w:eastAsia="Lucida Sans Unicode" w:hAnsi="Times New Roman" w:cs="Times New Roman"/>
      <w:lang w:eastAsia="ar-SA" w:bidi="ar-SA"/>
    </w:rPr>
  </w:style>
  <w:style w:type="paragraph" w:styleId="aff1">
    <w:name w:val="Body Text Indent"/>
    <w:basedOn w:val="aff"/>
    <w:link w:val="aff2"/>
    <w:rsid w:val="00C74C5D"/>
    <w:pPr>
      <w:ind w:left="283"/>
    </w:pPr>
  </w:style>
  <w:style w:type="character" w:customStyle="1" w:styleId="aff2">
    <w:name w:val="Основной текст с отступом Знак"/>
    <w:basedOn w:val="a0"/>
    <w:link w:val="aff1"/>
    <w:rsid w:val="00C74C5D"/>
    <w:rPr>
      <w:rFonts w:ascii="Times New Roman" w:eastAsia="Lucida Sans Unicode" w:hAnsi="Times New Roman" w:cs="Times New Roman"/>
      <w:lang w:eastAsia="ar-SA" w:bidi="ar-SA"/>
    </w:rPr>
  </w:style>
  <w:style w:type="paragraph" w:customStyle="1" w:styleId="2f1">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C74C5D"/>
    <w:pPr>
      <w:widowControl/>
      <w:jc w:val="center"/>
    </w:pPr>
    <w:rPr>
      <w:rFonts w:ascii="Times New Roman" w:eastAsia="Times New Roman" w:hAnsi="Times New Roman" w:cs="Times New Roman"/>
      <w:color w:val="auto"/>
      <w:szCs w:val="20"/>
      <w:lang w:bidi="ar-SA"/>
    </w:rPr>
  </w:style>
  <w:style w:type="character" w:customStyle="1" w:styleId="aff5">
    <w:name w:val="Заголовок Знак"/>
    <w:basedOn w:val="a0"/>
    <w:link w:val="aff4"/>
    <w:rsid w:val="00C74C5D"/>
    <w:rPr>
      <w:rFonts w:ascii="Times New Roman" w:eastAsia="Times New Roman" w:hAnsi="Times New Roman" w:cs="Times New Roman"/>
      <w:szCs w:val="20"/>
      <w:lang w:bidi="ar-SA"/>
    </w:rPr>
  </w:style>
  <w:style w:type="paragraph" w:styleId="aff6">
    <w:name w:val="Plain Text"/>
    <w:basedOn w:val="a"/>
    <w:link w:val="aff7"/>
    <w:rsid w:val="00C74C5D"/>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b">
    <w:name w:val="Знак Знак3"/>
    <w:locked/>
    <w:rsid w:val="00C74C5D"/>
    <w:rPr>
      <w:rFonts w:ascii="Courier New" w:hAnsi="Courier New" w:cs="Courier New"/>
      <w:lang w:val="ru-RU" w:eastAsia="ru-RU"/>
    </w:rPr>
  </w:style>
  <w:style w:type="character" w:styleId="aff8">
    <w:name w:val="annotation reference"/>
    <w:semiHidden/>
    <w:rsid w:val="00C74C5D"/>
    <w:rPr>
      <w:sz w:val="16"/>
      <w:szCs w:val="16"/>
    </w:rPr>
  </w:style>
  <w:style w:type="character" w:styleId="aff9">
    <w:name w:val="Strong"/>
    <w:qFormat/>
    <w:rsid w:val="00C74C5D"/>
    <w:rPr>
      <w:b/>
      <w:bCs/>
    </w:rPr>
  </w:style>
  <w:style w:type="character" w:customStyle="1" w:styleId="apple-converted-space">
    <w:name w:val="apple-converted-space"/>
    <w:basedOn w:val="a0"/>
    <w:rsid w:val="00C74C5D"/>
  </w:style>
  <w:style w:type="paragraph" w:styleId="affa">
    <w:name w:val="annotation text"/>
    <w:basedOn w:val="a"/>
    <w:link w:val="affb"/>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C74C5D"/>
    <w:rPr>
      <w:rFonts w:ascii="Times New Roman" w:eastAsia="Times New Roman" w:hAnsi="Times New Roman" w:cs="Times New Roman"/>
      <w:color w:val="000000"/>
      <w:w w:val="90"/>
      <w:sz w:val="20"/>
      <w:szCs w:val="20"/>
      <w:lang w:bidi="ar-SA"/>
    </w:rPr>
  </w:style>
  <w:style w:type="paragraph" w:styleId="affc">
    <w:name w:val="annotation subject"/>
    <w:basedOn w:val="affa"/>
    <w:next w:val="affa"/>
    <w:link w:val="affd"/>
    <w:uiPriority w:val="99"/>
    <w:semiHidden/>
    <w:unhideWhenUsed/>
    <w:rsid w:val="00C74C5D"/>
    <w:rPr>
      <w:b/>
      <w:bCs/>
    </w:rPr>
  </w:style>
  <w:style w:type="character" w:customStyle="1" w:styleId="affd">
    <w:name w:val="Тема примечания Знак"/>
    <w:basedOn w:val="affb"/>
    <w:link w:val="affc"/>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e">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AF7FF0"/>
    <w:rPr>
      <w:rFonts w:asciiTheme="minorHAnsi" w:eastAsiaTheme="minorHAnsi" w:hAnsiTheme="minorHAnsi" w:cstheme="minorBidi"/>
      <w:sz w:val="22"/>
      <w:szCs w:val="22"/>
      <w:lang w:eastAsia="en-US" w:bidi="ar-SA"/>
    </w:rPr>
  </w:style>
  <w:style w:type="table" w:customStyle="1" w:styleId="112">
    <w:name w:val="Сетка таблицы11"/>
    <w:basedOn w:val="a1"/>
    <w:next w:val="af4"/>
    <w:uiPriority w:val="59"/>
    <w:rsid w:val="005867FC"/>
    <w:pPr>
      <w:widowControl/>
    </w:pPr>
    <w:rPr>
      <w:rFonts w:ascii="Times New Roman" w:eastAsia="Calibri" w:hAnsi="Times New Roman" w:cs="Times New Roman"/>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1"/>
    <w:next w:val="af4"/>
    <w:uiPriority w:val="39"/>
    <w:rsid w:val="001A6CF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basedOn w:val="a0"/>
    <w:uiPriority w:val="99"/>
    <w:semiHidden/>
    <w:unhideWhenUsed/>
    <w:rsid w:val="008F1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7397" TargetMode="External"/><Relationship Id="rId13" Type="http://schemas.openxmlformats.org/officeDocument/2006/relationships/hyperlink" Target="https://znanium.com/catalog/document?id=274388" TargetMode="External"/><Relationship Id="rId18" Type="http://schemas.openxmlformats.org/officeDocument/2006/relationships/hyperlink" Target="http://www.alfalava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znanium.com/catalog/product/967397" TargetMode="External"/><Relationship Id="rId17" Type="http://schemas.openxmlformats.org/officeDocument/2006/relationships/hyperlink" Target="http://bitzer.ru/" TargetMode="External"/><Relationship Id="rId2" Type="http://schemas.openxmlformats.org/officeDocument/2006/relationships/styles" Target="styles.xml"/><Relationship Id="rId16" Type="http://schemas.openxmlformats.org/officeDocument/2006/relationships/hyperlink" Target="https://znanium.com/catalog/document?id=385833"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7460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document?id=385834" TargetMode="External"/><Relationship Id="rId23" Type="http://schemas.openxmlformats.org/officeDocument/2006/relationships/fontTable" Target="fontTable.xml"/><Relationship Id="rId10" Type="http://schemas.openxmlformats.org/officeDocument/2006/relationships/hyperlink" Target="https://znanium.com/catalog/product/1227735" TargetMode="External"/><Relationship Id="rId19" Type="http://schemas.openxmlformats.org/officeDocument/2006/relationships/hyperlink" Target="http://www.holodunion.ru/news" TargetMode="External"/><Relationship Id="rId4" Type="http://schemas.openxmlformats.org/officeDocument/2006/relationships/webSettings" Target="web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385835"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6351</Words>
  <Characters>36201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Анна Худякова</cp:lastModifiedBy>
  <cp:revision>29</cp:revision>
  <cp:lastPrinted>2021-11-13T08:04:00Z</cp:lastPrinted>
  <dcterms:created xsi:type="dcterms:W3CDTF">2022-03-16T14:56:00Z</dcterms:created>
  <dcterms:modified xsi:type="dcterms:W3CDTF">2022-05-13T07:33:00Z</dcterms:modified>
</cp:coreProperties>
</file>